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B0094" w14:textId="543B47C5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  <w:r w:rsidRPr="001E103A">
        <w:rPr>
          <w:rFonts w:ascii="Source Sans Pro" w:hAnsi="Source Sans Pro" w:cstheme="majorHAnsi"/>
          <w:bCs/>
          <w:sz w:val="20"/>
          <w:szCs w:val="20"/>
        </w:rPr>
        <w:t xml:space="preserve">Eine </w:t>
      </w:r>
      <w:r w:rsidRPr="001E103A">
        <w:rPr>
          <w:rFonts w:ascii="Source Sans Pro" w:hAnsi="Source Sans Pro" w:cstheme="minorHAnsi"/>
          <w:bCs/>
          <w:sz w:val="20"/>
          <w:szCs w:val="20"/>
        </w:rPr>
        <w:t xml:space="preserve">Risiko- und Potentialanalyse </w:t>
      </w:r>
      <w:r w:rsidRPr="001E103A">
        <w:rPr>
          <w:rFonts w:ascii="Source Sans Pro" w:hAnsi="Source Sans Pro" w:cstheme="majorHAnsi"/>
          <w:bCs/>
          <w:sz w:val="20"/>
          <w:szCs w:val="20"/>
        </w:rPr>
        <w:t>hilft dabei, einzuschätzen wie gut Teilnehmer</w:t>
      </w:r>
      <w:r w:rsidR="00A5524D">
        <w:rPr>
          <w:rFonts w:ascii="Source Sans Pro" w:hAnsi="Source Sans Pro" w:cstheme="majorHAnsi"/>
          <w:bCs/>
          <w:sz w:val="20"/>
          <w:szCs w:val="20"/>
        </w:rPr>
        <w:t>:</w:t>
      </w:r>
      <w:r w:rsidRPr="001E103A">
        <w:rPr>
          <w:rFonts w:ascii="Source Sans Pro" w:hAnsi="Source Sans Pro" w:cstheme="majorHAnsi"/>
          <w:bCs/>
          <w:sz w:val="20"/>
          <w:szCs w:val="20"/>
        </w:rPr>
        <w:t>innen</w:t>
      </w:r>
      <w:r>
        <w:rPr>
          <w:rFonts w:ascii="Source Sans Pro" w:hAnsi="Source Sans Pro" w:cstheme="majorHAnsi"/>
          <w:bCs/>
          <w:sz w:val="20"/>
          <w:szCs w:val="20"/>
        </w:rPr>
        <w:t xml:space="preserve"> und damit auch wir als Verantwortliche</w:t>
      </w:r>
      <w:r w:rsidRPr="001E103A">
        <w:rPr>
          <w:rFonts w:ascii="Source Sans Pro" w:hAnsi="Source Sans Pro" w:cstheme="majorHAnsi"/>
          <w:bCs/>
          <w:sz w:val="20"/>
          <w:szCs w:val="20"/>
        </w:rPr>
        <w:t xml:space="preserve"> in unseren Veranstaltungen geschützt werden. </w:t>
      </w:r>
    </w:p>
    <w:p w14:paraId="3B07BC17" w14:textId="24697D07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  <w:r w:rsidRPr="001E103A">
        <w:rPr>
          <w:rFonts w:ascii="Source Sans Pro" w:hAnsi="Source Sans Pro" w:cstheme="majorHAnsi"/>
          <w:bCs/>
          <w:sz w:val="20"/>
          <w:szCs w:val="20"/>
        </w:rPr>
        <w:t xml:space="preserve">Wir empfehlen diese Analyse mit den möglichst vielen Beteiligten (Vorstand, Mitarbeitenden, Teilnehmenden, Sorgeberechtigten) durchzusprechen und Änderungen ggf. zu priorisieren und umzusetzen. </w:t>
      </w:r>
      <w:r>
        <w:rPr>
          <w:rFonts w:ascii="Source Sans Pro" w:hAnsi="Source Sans Pro" w:cstheme="majorHAnsi"/>
          <w:bCs/>
          <w:sz w:val="20"/>
          <w:szCs w:val="20"/>
        </w:rPr>
        <w:t>Darüber hinaus ist es sinnvoll immer wieder auf die Punkte zu schauen und sie ggf. neu zu bewerten.</w:t>
      </w:r>
    </w:p>
    <w:p w14:paraId="1C88AC67" w14:textId="424AB778" w:rsidR="001E103A" w:rsidRP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Cs/>
          <w:sz w:val="20"/>
          <w:szCs w:val="20"/>
        </w:rPr>
      </w:pPr>
    </w:p>
    <w:p w14:paraId="476D5E72" w14:textId="77777777" w:rsidR="001E103A" w:rsidRDefault="001E103A" w:rsidP="001E103A">
      <w:pPr>
        <w:pStyle w:val="Listenabsatz"/>
        <w:spacing w:after="0" w:line="240" w:lineRule="auto"/>
        <w:ind w:left="0"/>
        <w:rPr>
          <w:rFonts w:ascii="Source Sans Pro" w:hAnsi="Source Sans Pro" w:cstheme="majorHAnsi"/>
          <w:b/>
          <w:sz w:val="20"/>
          <w:szCs w:val="20"/>
        </w:rPr>
      </w:pPr>
    </w:p>
    <w:p w14:paraId="755AE9F8" w14:textId="257F89EE" w:rsidR="00574BF0" w:rsidRPr="00BB36F4" w:rsidRDefault="007448AE" w:rsidP="007D0BB6">
      <w:pPr>
        <w:pStyle w:val="Listenabsatz"/>
        <w:numPr>
          <w:ilvl w:val="0"/>
          <w:numId w:val="1"/>
        </w:numPr>
        <w:spacing w:after="0" w:line="240" w:lineRule="auto"/>
        <w:ind w:left="0" w:firstLine="0"/>
        <w:rPr>
          <w:rFonts w:ascii="Source Sans Pro" w:hAnsi="Source Sans Pro" w:cstheme="majorHAnsi"/>
          <w:b/>
          <w:sz w:val="20"/>
          <w:szCs w:val="20"/>
        </w:rPr>
      </w:pPr>
      <w:r w:rsidRPr="00BB36F4">
        <w:rPr>
          <w:rFonts w:ascii="Source Sans Pro" w:hAnsi="Source Sans Pro" w:cstheme="majorHAnsi"/>
          <w:b/>
          <w:sz w:val="20"/>
          <w:szCs w:val="20"/>
        </w:rPr>
        <w:t>Organisatorisches</w:t>
      </w:r>
    </w:p>
    <w:p w14:paraId="3864598D" w14:textId="77777777" w:rsidR="00BB36F4" w:rsidRPr="00BB36F4" w:rsidRDefault="00BB36F4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75"/>
        <w:gridCol w:w="7752"/>
      </w:tblGrid>
      <w:tr w:rsidR="00574BF0" w:rsidRPr="00BB36F4" w14:paraId="782C983E" w14:textId="77777777" w:rsidTr="00574BF0">
        <w:tc>
          <w:tcPr>
            <w:tcW w:w="1875" w:type="dxa"/>
          </w:tcPr>
          <w:p w14:paraId="0BBECAD8" w14:textId="5EE6C204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Form</w:t>
            </w:r>
          </w:p>
        </w:tc>
        <w:tc>
          <w:tcPr>
            <w:tcW w:w="7752" w:type="dxa"/>
          </w:tcPr>
          <w:p w14:paraId="31788900" w14:textId="384761CB" w:rsidR="00574BF0" w:rsidRPr="008D260D" w:rsidRDefault="00574BF0" w:rsidP="007D0BB6">
            <w:pPr>
              <w:rPr>
                <w:rFonts w:ascii="Source Sans Pro" w:hAnsi="Source Sans Pro" w:cstheme="majorHAnsi"/>
                <w:bCs/>
                <w:sz w:val="20"/>
                <w:szCs w:val="20"/>
              </w:rPr>
            </w:pPr>
          </w:p>
        </w:tc>
      </w:tr>
      <w:tr w:rsidR="00574BF0" w:rsidRPr="00BB36F4" w14:paraId="68237BB2" w14:textId="77777777" w:rsidTr="00574BF0">
        <w:tc>
          <w:tcPr>
            <w:tcW w:w="1875" w:type="dxa"/>
          </w:tcPr>
          <w:p w14:paraId="61D97B28" w14:textId="5EEC6B93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Zeit</w:t>
            </w:r>
          </w:p>
        </w:tc>
        <w:tc>
          <w:tcPr>
            <w:tcW w:w="7752" w:type="dxa"/>
          </w:tcPr>
          <w:p w14:paraId="6F569874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574BF0" w:rsidRPr="00BB36F4" w14:paraId="1D9CB02C" w14:textId="77777777" w:rsidTr="00574BF0">
        <w:tc>
          <w:tcPr>
            <w:tcW w:w="1875" w:type="dxa"/>
          </w:tcPr>
          <w:p w14:paraId="344D48B0" w14:textId="58920125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Ort</w:t>
            </w:r>
          </w:p>
        </w:tc>
        <w:tc>
          <w:tcPr>
            <w:tcW w:w="7752" w:type="dxa"/>
          </w:tcPr>
          <w:p w14:paraId="13EA466E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574BF0" w:rsidRPr="00BB36F4" w14:paraId="0112217C" w14:textId="77777777" w:rsidTr="00574BF0">
        <w:tc>
          <w:tcPr>
            <w:tcW w:w="1875" w:type="dxa"/>
          </w:tcPr>
          <w:p w14:paraId="1F1F4308" w14:textId="1381DD22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Leitung</w:t>
            </w:r>
          </w:p>
        </w:tc>
        <w:tc>
          <w:tcPr>
            <w:tcW w:w="7752" w:type="dxa"/>
          </w:tcPr>
          <w:p w14:paraId="0D5B427B" w14:textId="77777777" w:rsidR="00574BF0" w:rsidRPr="00BB36F4" w:rsidRDefault="00574BF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  <w:tr w:rsidR="000221D0" w:rsidRPr="00BB36F4" w14:paraId="40E89FF1" w14:textId="77777777" w:rsidTr="00574BF0">
        <w:tc>
          <w:tcPr>
            <w:tcW w:w="1875" w:type="dxa"/>
          </w:tcPr>
          <w:p w14:paraId="56759502" w14:textId="2F8E5083" w:rsidR="000221D0" w:rsidRPr="00BB36F4" w:rsidRDefault="000221D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sz w:val="20"/>
                <w:szCs w:val="20"/>
              </w:rPr>
              <w:t>Team</w:t>
            </w:r>
          </w:p>
        </w:tc>
        <w:tc>
          <w:tcPr>
            <w:tcW w:w="7752" w:type="dxa"/>
          </w:tcPr>
          <w:p w14:paraId="77E25520" w14:textId="77777777" w:rsidR="000221D0" w:rsidRPr="00BB36F4" w:rsidRDefault="000221D0" w:rsidP="007D0BB6">
            <w:pPr>
              <w:rPr>
                <w:rFonts w:ascii="Source Sans Pro" w:hAnsi="Source Sans Pro" w:cstheme="majorHAnsi"/>
                <w:b/>
                <w:sz w:val="20"/>
                <w:szCs w:val="20"/>
              </w:rPr>
            </w:pPr>
          </w:p>
        </w:tc>
      </w:tr>
    </w:tbl>
    <w:p w14:paraId="2C754BD2" w14:textId="7BDCBAAD" w:rsidR="00AA2ACB" w:rsidRPr="00BB36F4" w:rsidRDefault="00AA2ACB" w:rsidP="007D0BB6">
      <w:pPr>
        <w:spacing w:after="0" w:line="240" w:lineRule="auto"/>
        <w:rPr>
          <w:rFonts w:ascii="Source Sans Pro" w:hAnsi="Source Sans Pro" w:cstheme="majorHAnsi"/>
          <w:b/>
          <w:sz w:val="20"/>
          <w:szCs w:val="20"/>
        </w:rPr>
      </w:pPr>
    </w:p>
    <w:p w14:paraId="5DF2857E" w14:textId="77777777" w:rsidR="00BB36F4" w:rsidRPr="00BB36F4" w:rsidRDefault="00BB36F4" w:rsidP="007D0BB6">
      <w:pPr>
        <w:spacing w:after="0" w:line="240" w:lineRule="auto"/>
        <w:rPr>
          <w:rFonts w:ascii="Source Sans Pro" w:hAnsi="Source Sans Pro" w:cstheme="majorHAnsi"/>
          <w:b/>
          <w:sz w:val="20"/>
          <w:szCs w:val="20"/>
        </w:rPr>
      </w:pPr>
    </w:p>
    <w:p w14:paraId="314DDA47" w14:textId="0911B98E" w:rsidR="00AE423A" w:rsidRPr="00BB36F4" w:rsidRDefault="007448AE" w:rsidP="007D0BB6">
      <w:pPr>
        <w:pStyle w:val="Listenabsatz"/>
        <w:numPr>
          <w:ilvl w:val="0"/>
          <w:numId w:val="1"/>
        </w:numPr>
        <w:spacing w:after="0" w:line="240" w:lineRule="auto"/>
        <w:ind w:left="0" w:firstLine="0"/>
        <w:rPr>
          <w:rFonts w:ascii="Source Sans Pro" w:hAnsi="Source Sans Pro" w:cstheme="majorHAnsi"/>
          <w:b/>
          <w:sz w:val="20"/>
          <w:szCs w:val="20"/>
        </w:rPr>
      </w:pPr>
      <w:r w:rsidRPr="00BB36F4">
        <w:rPr>
          <w:rFonts w:ascii="Source Sans Pro" w:hAnsi="Source Sans Pro" w:cstheme="majorHAnsi"/>
          <w:b/>
          <w:sz w:val="20"/>
          <w:szCs w:val="20"/>
        </w:rPr>
        <w:t>Risikoanalyse</w:t>
      </w:r>
    </w:p>
    <w:p w14:paraId="6B1B7425" w14:textId="7C9F3422" w:rsidR="000A2E41" w:rsidRPr="00BB36F4" w:rsidRDefault="000A2E41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0155BC" w:rsidRPr="00BB36F4" w14:paraId="3EC46899" w14:textId="77777777" w:rsidTr="00437036">
        <w:tc>
          <w:tcPr>
            <w:tcW w:w="4523" w:type="dxa"/>
          </w:tcPr>
          <w:p w14:paraId="45C2F3B4" w14:textId="29922C93" w:rsidR="000155BC" w:rsidRPr="00BB36F4" w:rsidRDefault="00437036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Zielgruppe</w:t>
            </w:r>
          </w:p>
        </w:tc>
        <w:tc>
          <w:tcPr>
            <w:tcW w:w="1703" w:type="dxa"/>
            <w:tcBorders>
              <w:right w:val="nil"/>
            </w:tcBorders>
          </w:tcPr>
          <w:p w14:paraId="630C20D2" w14:textId="631701C8" w:rsidR="000155BC" w:rsidRPr="00437036" w:rsidRDefault="00437036" w:rsidP="0043703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4AC3BB6" wp14:editId="4F3B1A17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" name="Gerade Verbindung mit Pfei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EF7D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" o:spid="_x0000_s1026" type="#_x0000_t32" style="position:absolute;margin-left:68.8pt;margin-top:5.85pt;width:123.5pt;height:.5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lyCyiuoBAAAO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="000155BC"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63540FB9" w14:textId="77777777" w:rsidR="000155BC" w:rsidRPr="00437036" w:rsidRDefault="000155BC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2AEC1A94" w14:textId="46F46432" w:rsidR="000155BC" w:rsidRPr="00437036" w:rsidRDefault="000155BC" w:rsidP="0043703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7448AE" w:rsidRPr="00BB36F4" w14:paraId="29340512" w14:textId="77777777" w:rsidTr="00BB36F4">
        <w:tc>
          <w:tcPr>
            <w:tcW w:w="4523" w:type="dxa"/>
            <w:hideMark/>
          </w:tcPr>
          <w:p w14:paraId="279C86B0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unter 3 Jahren</w:t>
            </w:r>
          </w:p>
        </w:tc>
        <w:tc>
          <w:tcPr>
            <w:tcW w:w="1703" w:type="dxa"/>
            <w:hideMark/>
          </w:tcPr>
          <w:p w14:paraId="3AE7DFD6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C82DCAC" w14:textId="6AFC3CE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3589AB5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7448AE" w:rsidRPr="00BB36F4" w14:paraId="273E0197" w14:textId="77777777" w:rsidTr="00BB36F4">
        <w:tc>
          <w:tcPr>
            <w:tcW w:w="4523" w:type="dxa"/>
            <w:hideMark/>
          </w:tcPr>
          <w:p w14:paraId="387741EA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bis 7 Jahren</w:t>
            </w:r>
          </w:p>
        </w:tc>
        <w:tc>
          <w:tcPr>
            <w:tcW w:w="1703" w:type="dxa"/>
            <w:hideMark/>
          </w:tcPr>
          <w:p w14:paraId="52288466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776C2773" w14:textId="69B951EB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B326449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703A83EA" w14:textId="77777777" w:rsidTr="00BB36F4">
        <w:tc>
          <w:tcPr>
            <w:tcW w:w="4523" w:type="dxa"/>
            <w:hideMark/>
          </w:tcPr>
          <w:p w14:paraId="0B097919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bis 12 Jahren</w:t>
            </w:r>
          </w:p>
        </w:tc>
        <w:tc>
          <w:tcPr>
            <w:tcW w:w="1703" w:type="dxa"/>
            <w:hideMark/>
          </w:tcPr>
          <w:p w14:paraId="0577658A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507F0E1D" w14:textId="058882B6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54D441B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6C221C88" w14:textId="77777777" w:rsidTr="00BB36F4">
        <w:tc>
          <w:tcPr>
            <w:tcW w:w="4523" w:type="dxa"/>
            <w:hideMark/>
          </w:tcPr>
          <w:p w14:paraId="2C5CC9EB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bis 15 Jahren</w:t>
            </w:r>
          </w:p>
        </w:tc>
        <w:tc>
          <w:tcPr>
            <w:tcW w:w="1703" w:type="dxa"/>
            <w:hideMark/>
          </w:tcPr>
          <w:p w14:paraId="7EBB1109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69899036" w14:textId="610B278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D6E50E4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723EB479" w14:textId="77777777" w:rsidTr="00BB36F4">
        <w:tc>
          <w:tcPr>
            <w:tcW w:w="4523" w:type="dxa"/>
            <w:hideMark/>
          </w:tcPr>
          <w:p w14:paraId="634F74BA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Jugendliche ab 15 Jahren</w:t>
            </w:r>
          </w:p>
        </w:tc>
        <w:tc>
          <w:tcPr>
            <w:tcW w:w="1703" w:type="dxa"/>
            <w:hideMark/>
          </w:tcPr>
          <w:p w14:paraId="7A3E002C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7999ACF" w14:textId="03F854B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AD4D6BC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7448AE" w:rsidRPr="00BB36F4" w14:paraId="282F96C1" w14:textId="77777777" w:rsidTr="00BB36F4">
        <w:tc>
          <w:tcPr>
            <w:tcW w:w="4523" w:type="dxa"/>
            <w:hideMark/>
          </w:tcPr>
          <w:p w14:paraId="5D8AF047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mit erhöhtem Pflegebedarf</w:t>
            </w:r>
          </w:p>
        </w:tc>
        <w:tc>
          <w:tcPr>
            <w:tcW w:w="1703" w:type="dxa"/>
            <w:hideMark/>
          </w:tcPr>
          <w:p w14:paraId="3630CDC7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9531A0C" w14:textId="68D6AED2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41AEE2A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63C6F4BA" w14:textId="77777777" w:rsidTr="00BB36F4">
        <w:tc>
          <w:tcPr>
            <w:tcW w:w="4523" w:type="dxa"/>
            <w:hideMark/>
          </w:tcPr>
          <w:p w14:paraId="4169CAD8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/ Jugendliche mit Behinderungen</w:t>
            </w:r>
          </w:p>
        </w:tc>
        <w:tc>
          <w:tcPr>
            <w:tcW w:w="1703" w:type="dxa"/>
            <w:hideMark/>
          </w:tcPr>
          <w:p w14:paraId="12979F55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5DC831B4" w14:textId="0EFD8CED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427BE93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1BF1F8FA" w14:textId="77777777" w:rsidTr="00BB36F4">
        <w:tc>
          <w:tcPr>
            <w:tcW w:w="4523" w:type="dxa"/>
            <w:hideMark/>
          </w:tcPr>
          <w:p w14:paraId="4C7D56DF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Erwachsene mit Behinderungen</w:t>
            </w:r>
          </w:p>
        </w:tc>
        <w:tc>
          <w:tcPr>
            <w:tcW w:w="1703" w:type="dxa"/>
            <w:hideMark/>
          </w:tcPr>
          <w:p w14:paraId="7F7A944E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1C9878BD" w14:textId="30142362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05C9CA4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659C70D0" w14:textId="77777777" w:rsidTr="00BB36F4">
        <w:tc>
          <w:tcPr>
            <w:tcW w:w="4523" w:type="dxa"/>
            <w:hideMark/>
          </w:tcPr>
          <w:p w14:paraId="0C6A663B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 und Jugendliche mit Fluchterfahrung</w:t>
            </w:r>
          </w:p>
        </w:tc>
        <w:tc>
          <w:tcPr>
            <w:tcW w:w="1703" w:type="dxa"/>
            <w:hideMark/>
          </w:tcPr>
          <w:p w14:paraId="68E0AAE4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E08D548" w14:textId="0F9E44CA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3EAE694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7E66088A" w14:textId="77777777" w:rsidTr="00BB36F4">
        <w:tc>
          <w:tcPr>
            <w:tcW w:w="4523" w:type="dxa"/>
            <w:hideMark/>
          </w:tcPr>
          <w:p w14:paraId="5CD15A42" w14:textId="77777777" w:rsidR="007448AE" w:rsidRPr="00BB36F4" w:rsidRDefault="007448AE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Erwachsene</w:t>
            </w:r>
          </w:p>
        </w:tc>
        <w:tc>
          <w:tcPr>
            <w:tcW w:w="1703" w:type="dxa"/>
            <w:hideMark/>
          </w:tcPr>
          <w:p w14:paraId="66806C11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7BEBD10" w14:textId="45C1B939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B67F671" w14:textId="77777777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A86000" w:rsidRPr="00BB36F4" w14:paraId="327F07EF" w14:textId="77777777" w:rsidTr="00BB36F4">
        <w:tc>
          <w:tcPr>
            <w:tcW w:w="4523" w:type="dxa"/>
          </w:tcPr>
          <w:p w14:paraId="5C2F94AE" w14:textId="2CBB7D76" w:rsidR="00A86000" w:rsidRPr="00BB36F4" w:rsidRDefault="00A86000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Zielgruppen unterschiedlicher Kulturen</w:t>
            </w:r>
          </w:p>
        </w:tc>
        <w:tc>
          <w:tcPr>
            <w:tcW w:w="1703" w:type="dxa"/>
          </w:tcPr>
          <w:p w14:paraId="2867CE46" w14:textId="7674CD75" w:rsidR="00A86000" w:rsidRPr="00BB36F4" w:rsidRDefault="00A86000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31611EF5" w14:textId="77777777" w:rsidR="00A86000" w:rsidRPr="00BB36F4" w:rsidRDefault="00A86000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5ED7A70" w14:textId="2EED3DF3" w:rsidR="00A86000" w:rsidRPr="00BB36F4" w:rsidRDefault="00A86000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7448AE" w:rsidRPr="00BB36F4" w14:paraId="38602979" w14:textId="77777777" w:rsidTr="00437036">
        <w:tc>
          <w:tcPr>
            <w:tcW w:w="4523" w:type="dxa"/>
          </w:tcPr>
          <w:p w14:paraId="0175E440" w14:textId="3FC1D92C" w:rsidR="007448AE" w:rsidRPr="00437036" w:rsidRDefault="00437036" w:rsidP="007D0BB6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22C21BCE" w14:textId="51A38A92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BB17C4A" w14:textId="33EB9042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32F9E8AE" w14:textId="6FD4CC03" w:rsidR="007448AE" w:rsidRPr="00BB36F4" w:rsidRDefault="007448AE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A44A48" w:rsidRPr="00BB36F4" w14:paraId="591CBDDA" w14:textId="77777777" w:rsidTr="00105E4B">
        <w:tc>
          <w:tcPr>
            <w:tcW w:w="4523" w:type="dxa"/>
          </w:tcPr>
          <w:p w14:paraId="72E3F4EE" w14:textId="3FE59ECB" w:rsidR="00A44A48" w:rsidRDefault="00A44A48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Konkrete Verbesserungsvorschläge</w:t>
            </w:r>
            <w:r w:rsidR="00CA3757"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40096EB2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6B80A21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0AFCF4C" w14:textId="6709A896" w:rsidR="00CA3757" w:rsidRDefault="00CA3757" w:rsidP="00CA3757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26ADD139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B356B31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415A537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161E966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7B74999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A4061C4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EBFAFCB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E00EFDC" w14:textId="77777777" w:rsidR="00CA3757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4213530" w14:textId="2AC7CC9A" w:rsidR="00CA3757" w:rsidRPr="00A44A48" w:rsidRDefault="00CA3757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6A264472" w14:textId="77777777" w:rsidR="00A44A48" w:rsidRPr="00BB36F4" w:rsidRDefault="00A44A48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7696453A" w14:textId="77777777" w:rsidR="00BB36F4" w:rsidRDefault="00BB36F4" w:rsidP="007D0BB6">
      <w:pPr>
        <w:spacing w:after="0" w:line="240" w:lineRule="auto"/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A44A48" w:rsidRPr="00437036" w14:paraId="2EFA8641" w14:textId="77777777" w:rsidTr="00641871">
        <w:tc>
          <w:tcPr>
            <w:tcW w:w="4523" w:type="dxa"/>
          </w:tcPr>
          <w:p w14:paraId="6D19B4AA" w14:textId="4EBDCE93" w:rsidR="00A44A48" w:rsidRPr="00A44A48" w:rsidRDefault="00A44A48" w:rsidP="00641871">
            <w:pPr>
              <w:pStyle w:val="Listenabsatz"/>
              <w:ind w:left="0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A44A48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lastRenderedPageBreak/>
              <w:t>Dauer</w:t>
            </w:r>
          </w:p>
        </w:tc>
        <w:tc>
          <w:tcPr>
            <w:tcW w:w="1703" w:type="dxa"/>
            <w:tcBorders>
              <w:right w:val="nil"/>
            </w:tcBorders>
          </w:tcPr>
          <w:p w14:paraId="0E34D9D8" w14:textId="77777777" w:rsidR="00A44A48" w:rsidRPr="00437036" w:rsidRDefault="00A44A48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BFD393D" wp14:editId="1C89B9E5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7FBE9C" id="Gerade Verbindung mit Pfeil 2" o:spid="_x0000_s1026" type="#_x0000_t32" style="position:absolute;margin-left:68.8pt;margin-top:5.85pt;width:123.5pt;height:.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1C95DF28" w14:textId="77777777" w:rsidR="00A44A48" w:rsidRPr="00437036" w:rsidRDefault="00A44A48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3C9EB109" w14:textId="77777777" w:rsidR="00A44A48" w:rsidRPr="00437036" w:rsidRDefault="00A44A48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78BD62F7" w14:textId="77777777" w:rsidTr="00BB36F4">
        <w:tc>
          <w:tcPr>
            <w:tcW w:w="4523" w:type="dxa"/>
            <w:hideMark/>
          </w:tcPr>
          <w:p w14:paraId="68BCE4EF" w14:textId="69C5C85F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Teilnehmenden wechseln häufig.</w:t>
            </w:r>
          </w:p>
        </w:tc>
        <w:tc>
          <w:tcPr>
            <w:tcW w:w="1703" w:type="dxa"/>
            <w:hideMark/>
          </w:tcPr>
          <w:p w14:paraId="31A7959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522A9D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Teils, teils</w:t>
            </w:r>
          </w:p>
        </w:tc>
        <w:tc>
          <w:tcPr>
            <w:tcW w:w="1704" w:type="dxa"/>
            <w:hideMark/>
          </w:tcPr>
          <w:p w14:paraId="1DDB14E5" w14:textId="6F09F19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E4569FF" w14:textId="77777777" w:rsidTr="00BB36F4">
        <w:tc>
          <w:tcPr>
            <w:tcW w:w="4523" w:type="dxa"/>
            <w:hideMark/>
          </w:tcPr>
          <w:p w14:paraId="223909D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Die Veranstaltung findet regelmäßig statt. </w:t>
            </w:r>
          </w:p>
        </w:tc>
        <w:tc>
          <w:tcPr>
            <w:tcW w:w="1703" w:type="dxa"/>
            <w:hideMark/>
          </w:tcPr>
          <w:p w14:paraId="013B15F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Sporadisch (ein bis viermal im Jahr)</w:t>
            </w:r>
          </w:p>
        </w:tc>
        <w:tc>
          <w:tcPr>
            <w:tcW w:w="1704" w:type="dxa"/>
            <w:hideMark/>
          </w:tcPr>
          <w:p w14:paraId="52C723B6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Mehrfach (z.B. auch mehr als drei Tage hintereinander)</w:t>
            </w:r>
          </w:p>
        </w:tc>
        <w:tc>
          <w:tcPr>
            <w:tcW w:w="1704" w:type="dxa"/>
            <w:hideMark/>
          </w:tcPr>
          <w:p w14:paraId="3CB1DBAE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Regelmäßig</w:t>
            </w:r>
          </w:p>
        </w:tc>
      </w:tr>
      <w:tr w:rsidR="00325A9D" w:rsidRPr="00BB36F4" w14:paraId="0BEC84AC" w14:textId="77777777" w:rsidTr="00641871">
        <w:tc>
          <w:tcPr>
            <w:tcW w:w="4523" w:type="dxa"/>
            <w:hideMark/>
          </w:tcPr>
          <w:p w14:paraId="34A07862" w14:textId="77777777" w:rsidR="00325A9D" w:rsidRPr="00BB36F4" w:rsidRDefault="00325A9D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Veranstaltung dauert …</w:t>
            </w:r>
          </w:p>
        </w:tc>
        <w:tc>
          <w:tcPr>
            <w:tcW w:w="1703" w:type="dxa"/>
            <w:hideMark/>
          </w:tcPr>
          <w:p w14:paraId="0B370D70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Stundenweise</w:t>
            </w:r>
          </w:p>
        </w:tc>
        <w:tc>
          <w:tcPr>
            <w:tcW w:w="1704" w:type="dxa"/>
            <w:hideMark/>
          </w:tcPr>
          <w:p w14:paraId="5A0B4040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Mehrere Stunden tagsüber</w:t>
            </w:r>
          </w:p>
        </w:tc>
        <w:tc>
          <w:tcPr>
            <w:tcW w:w="1704" w:type="dxa"/>
            <w:hideMark/>
          </w:tcPr>
          <w:p w14:paraId="7CACCAC9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Über Tag und Nacht</w:t>
            </w:r>
          </w:p>
        </w:tc>
      </w:tr>
      <w:tr w:rsidR="004505C5" w:rsidRPr="00BB36F4" w14:paraId="759ED04A" w14:textId="77777777" w:rsidTr="00BB36F4">
        <w:tc>
          <w:tcPr>
            <w:tcW w:w="4523" w:type="dxa"/>
            <w:hideMark/>
          </w:tcPr>
          <w:p w14:paraId="5561DC6E" w14:textId="1CB6C9F7" w:rsidR="004505C5" w:rsidRPr="00BB36F4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  <w:hideMark/>
          </w:tcPr>
          <w:p w14:paraId="26524EFD" w14:textId="2B6ED130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EAD1062" w14:textId="555BEAB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05A5C97" w14:textId="424844DF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4505C5" w:rsidRPr="00BB36F4" w14:paraId="374EF407" w14:textId="77777777" w:rsidTr="005A1FC5">
        <w:tc>
          <w:tcPr>
            <w:tcW w:w="4523" w:type="dxa"/>
          </w:tcPr>
          <w:p w14:paraId="6AF48F66" w14:textId="1940B08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432E3A9C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F8B4491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3838E68" w14:textId="366223F7" w:rsidR="004505C5" w:rsidRDefault="004505C5" w:rsidP="004505C5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8FAD7D6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A372573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6C4DB0A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5CE4243C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7B097A97" w14:textId="5990A3EF" w:rsid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p w14:paraId="1CEDF885" w14:textId="77777777" w:rsidR="00A5524D" w:rsidRPr="00BB36F4" w:rsidRDefault="00A5524D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4505C5" w:rsidRPr="00437036" w14:paraId="311EAA62" w14:textId="77777777" w:rsidTr="00641871">
        <w:tc>
          <w:tcPr>
            <w:tcW w:w="4523" w:type="dxa"/>
          </w:tcPr>
          <w:p w14:paraId="5F43763C" w14:textId="6F1A20D6" w:rsidR="004505C5" w:rsidRPr="00BB36F4" w:rsidRDefault="004505C5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Intensität</w:t>
            </w:r>
          </w:p>
        </w:tc>
        <w:tc>
          <w:tcPr>
            <w:tcW w:w="1703" w:type="dxa"/>
            <w:tcBorders>
              <w:right w:val="nil"/>
            </w:tcBorders>
          </w:tcPr>
          <w:p w14:paraId="3A1BCB4A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7B4F6A" wp14:editId="15A258DF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4" name="Gerade Verbindung mit Pfei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BD412" id="Gerade Verbindung mit Pfeil 4" o:spid="_x0000_s1026" type="#_x0000_t32" style="position:absolute;margin-left:68.8pt;margin-top:5.85pt;width:123.5pt;height:.5pt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s0RuIuoBAAAO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5752BA83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1BCA0B42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3BA698D1" w14:textId="77777777" w:rsidTr="00BB36F4">
        <w:tc>
          <w:tcPr>
            <w:tcW w:w="4523" w:type="dxa"/>
            <w:hideMark/>
          </w:tcPr>
          <w:p w14:paraId="4C796B6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Ein Vertrauensverhältnis zwischen einzelnen Personen kann aufgebaut werden.</w:t>
            </w:r>
          </w:p>
        </w:tc>
        <w:tc>
          <w:tcPr>
            <w:tcW w:w="1703" w:type="dxa"/>
            <w:hideMark/>
          </w:tcPr>
          <w:p w14:paraId="691A0051" w14:textId="6F29C244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258B2295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Vielleicht</w:t>
            </w:r>
          </w:p>
        </w:tc>
        <w:tc>
          <w:tcPr>
            <w:tcW w:w="1704" w:type="dxa"/>
            <w:hideMark/>
          </w:tcPr>
          <w:p w14:paraId="65BA6AF8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Gut möglich</w:t>
            </w:r>
          </w:p>
        </w:tc>
      </w:tr>
      <w:tr w:rsidR="00BB36F4" w:rsidRPr="00BB36F4" w14:paraId="6595BCDA" w14:textId="77777777" w:rsidTr="00BB36F4">
        <w:tc>
          <w:tcPr>
            <w:tcW w:w="4523" w:type="dxa"/>
            <w:hideMark/>
          </w:tcPr>
          <w:p w14:paraId="421664F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Die Struktur der Veranstaltung beinhaltet eine Hierarchie/ ein Machtverhältnis.</w:t>
            </w:r>
          </w:p>
        </w:tc>
        <w:tc>
          <w:tcPr>
            <w:tcW w:w="1703" w:type="dxa"/>
            <w:hideMark/>
          </w:tcPr>
          <w:p w14:paraId="702C845D" w14:textId="300E8C30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76DEDC44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  <w:hideMark/>
          </w:tcPr>
          <w:p w14:paraId="5EB51FE7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543EE9AA" w14:textId="77777777" w:rsidTr="00BB36F4">
        <w:tc>
          <w:tcPr>
            <w:tcW w:w="4523" w:type="dxa"/>
            <w:hideMark/>
          </w:tcPr>
          <w:p w14:paraId="53B6FE22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Wie groß ist der Altersunterschied von Mitarbeitenden zur Gruppe / Teilnehmenden?</w:t>
            </w:r>
          </w:p>
        </w:tc>
        <w:tc>
          <w:tcPr>
            <w:tcW w:w="1703" w:type="dxa"/>
            <w:hideMark/>
          </w:tcPr>
          <w:p w14:paraId="2E403711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Gering (weniger als drei Jahre)</w:t>
            </w:r>
          </w:p>
        </w:tc>
        <w:tc>
          <w:tcPr>
            <w:tcW w:w="1704" w:type="dxa"/>
            <w:hideMark/>
          </w:tcPr>
          <w:p w14:paraId="708D6369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Mittel (drei bis fünf Jahre)</w:t>
            </w:r>
          </w:p>
        </w:tc>
        <w:tc>
          <w:tcPr>
            <w:tcW w:w="1704" w:type="dxa"/>
            <w:hideMark/>
          </w:tcPr>
          <w:p w14:paraId="7B2BA3FC" w14:textId="77777777" w:rsidR="00BB36F4" w:rsidRPr="00BB36F4" w:rsidRDefault="00BB36F4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Hoch (über fünf Jahre)</w:t>
            </w:r>
          </w:p>
        </w:tc>
      </w:tr>
      <w:tr w:rsidR="00437036" w:rsidRPr="00BB36F4" w14:paraId="32F01B95" w14:textId="77777777" w:rsidTr="00BB36F4">
        <w:tc>
          <w:tcPr>
            <w:tcW w:w="4523" w:type="dxa"/>
          </w:tcPr>
          <w:p w14:paraId="70DF5652" w14:textId="6BF8F0EF" w:rsidR="00437036" w:rsidRDefault="00437036" w:rsidP="0043703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Die Veranstaltung beinhaltet Übernachtungen gemeinsam in einem 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Zimmer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/ Zelt</w:t>
            </w:r>
          </w:p>
        </w:tc>
        <w:tc>
          <w:tcPr>
            <w:tcW w:w="1703" w:type="dxa"/>
          </w:tcPr>
          <w:p w14:paraId="42FF6D64" w14:textId="483FFEEE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5C147ADB" w14:textId="77777777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18BA021F" w14:textId="5A23BEE9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437036" w:rsidRPr="00BB36F4" w14:paraId="0519A55D" w14:textId="77777777" w:rsidTr="00BB36F4">
        <w:tc>
          <w:tcPr>
            <w:tcW w:w="4523" w:type="dxa"/>
          </w:tcPr>
          <w:p w14:paraId="6E7B6F6E" w14:textId="68896DCE" w:rsidR="00437036" w:rsidRPr="00BB36F4" w:rsidRDefault="00437036" w:rsidP="0043703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Gibt es Kontakt zu den TN außerhalb des Angebots?</w:t>
            </w:r>
          </w:p>
        </w:tc>
        <w:tc>
          <w:tcPr>
            <w:tcW w:w="1703" w:type="dxa"/>
          </w:tcPr>
          <w:p w14:paraId="106EB46B" w14:textId="50617CFC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020C352E" w14:textId="4704B0CE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</w:tcPr>
          <w:p w14:paraId="2960E40E" w14:textId="19FF9FD6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437036" w:rsidRPr="00BB36F4" w14:paraId="738150C1" w14:textId="77777777" w:rsidTr="00BB36F4">
        <w:tc>
          <w:tcPr>
            <w:tcW w:w="4523" w:type="dxa"/>
          </w:tcPr>
          <w:p w14:paraId="5A2BE5B6" w14:textId="6F078655" w:rsidR="00437036" w:rsidRDefault="00437036" w:rsidP="0043703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Gibt es Kontakt eines Mitarbeitenden zu einzelnen TN außerhalb des Angebots? (auch über Medien)</w:t>
            </w:r>
          </w:p>
        </w:tc>
        <w:tc>
          <w:tcPr>
            <w:tcW w:w="1703" w:type="dxa"/>
          </w:tcPr>
          <w:p w14:paraId="61184E1B" w14:textId="0CE85318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7C795D96" w14:textId="47C88268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</w:tcPr>
          <w:p w14:paraId="57084664" w14:textId="723F9C94" w:rsidR="00437036" w:rsidRPr="00BB36F4" w:rsidRDefault="00437036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A86000" w:rsidRPr="00BB36F4" w14:paraId="3FCDE5F5" w14:textId="77777777" w:rsidTr="00BB36F4">
        <w:tc>
          <w:tcPr>
            <w:tcW w:w="4523" w:type="dxa"/>
          </w:tcPr>
          <w:p w14:paraId="2D7FC735" w14:textId="1FE74AF1" w:rsidR="00A86000" w:rsidRDefault="00A86000" w:rsidP="0043703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Gibt es Übernachtungen in Familien?</w:t>
            </w:r>
          </w:p>
        </w:tc>
        <w:tc>
          <w:tcPr>
            <w:tcW w:w="1703" w:type="dxa"/>
          </w:tcPr>
          <w:p w14:paraId="1A0A02D7" w14:textId="317EBE18" w:rsidR="00A86000" w:rsidRPr="00BB36F4" w:rsidRDefault="00A86000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</w:tcPr>
          <w:p w14:paraId="0D1BA9A1" w14:textId="57AA6EE4" w:rsidR="00A86000" w:rsidRPr="00BB36F4" w:rsidRDefault="00A86000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Nicht auszuschließen</w:t>
            </w:r>
          </w:p>
        </w:tc>
        <w:tc>
          <w:tcPr>
            <w:tcW w:w="1704" w:type="dxa"/>
          </w:tcPr>
          <w:p w14:paraId="79474FD0" w14:textId="0EE57940" w:rsidR="00A86000" w:rsidRPr="00BB36F4" w:rsidRDefault="00A86000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4505C5" w:rsidRPr="00BB36F4" w14:paraId="3DE72340" w14:textId="77777777" w:rsidTr="00BB36F4">
        <w:tc>
          <w:tcPr>
            <w:tcW w:w="4523" w:type="dxa"/>
          </w:tcPr>
          <w:p w14:paraId="29AD1096" w14:textId="4F48EEA6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</w:tcPr>
          <w:p w14:paraId="6F622228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2C5464E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526D5DD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4505C5" w:rsidRPr="00BB36F4" w14:paraId="3AE7ECE3" w14:textId="77777777" w:rsidTr="006C15AA">
        <w:tc>
          <w:tcPr>
            <w:tcW w:w="4523" w:type="dxa"/>
          </w:tcPr>
          <w:p w14:paraId="03DA73C1" w14:textId="3665D738" w:rsidR="004505C5" w:rsidRDefault="004505C5" w:rsidP="00A8600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</w:t>
            </w:r>
            <w:r w:rsidR="00A86000">
              <w:rPr>
                <w:rFonts w:ascii="Source Sans Pro" w:hAnsi="Source Sans Pro" w:cstheme="majorHAnsi"/>
                <w:sz w:val="20"/>
                <w:szCs w:val="20"/>
              </w:rPr>
              <w:t>h</w:t>
            </w:r>
          </w:p>
          <w:p w14:paraId="65DEC266" w14:textId="77777777" w:rsidR="00A86000" w:rsidRDefault="00A86000" w:rsidP="00A86000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E975C06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FB232C3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25241ED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8B7E7D5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2459BD6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3784932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4409554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32888876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1DD049ED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4505C5" w:rsidRPr="00437036" w14:paraId="20B2B575" w14:textId="77777777" w:rsidTr="00641871">
        <w:tc>
          <w:tcPr>
            <w:tcW w:w="4523" w:type="dxa"/>
          </w:tcPr>
          <w:p w14:paraId="5DDCF025" w14:textId="16C223B1" w:rsidR="004505C5" w:rsidRPr="004505C5" w:rsidRDefault="004505C5" w:rsidP="00641871">
            <w:pPr>
              <w:pStyle w:val="Listenabsatz"/>
              <w:ind w:left="0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505C5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lastRenderedPageBreak/>
              <w:t>Ort</w:t>
            </w:r>
          </w:p>
        </w:tc>
        <w:tc>
          <w:tcPr>
            <w:tcW w:w="1703" w:type="dxa"/>
            <w:tcBorders>
              <w:right w:val="nil"/>
            </w:tcBorders>
          </w:tcPr>
          <w:p w14:paraId="7FF5A6CF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2E802D4" wp14:editId="19C130C5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2" name="Gerade Verbindung mit Pfei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81ECD" id="Gerade Verbindung mit Pfeil 12" o:spid="_x0000_s1026" type="#_x0000_t32" style="position:absolute;margin-left:68.8pt;margin-top:5.85pt;width:123.5pt;height:.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2fIJ7OoBAAAQ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0E0D5E92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31F1B4D2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0160A4B1" w14:textId="77777777" w:rsidTr="00BB36F4">
        <w:tc>
          <w:tcPr>
            <w:tcW w:w="4523" w:type="dxa"/>
            <w:hideMark/>
          </w:tcPr>
          <w:p w14:paraId="18F3BE6D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abgelegene, nicht einsehbare Bereiche in Gebäude und auf dem Grundstück?</w:t>
            </w:r>
          </w:p>
        </w:tc>
        <w:tc>
          <w:tcPr>
            <w:tcW w:w="1703" w:type="dxa"/>
            <w:hideMark/>
          </w:tcPr>
          <w:p w14:paraId="59DD1D0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12AEC586" w14:textId="3924CD0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5DC597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08ADC89C" w14:textId="77777777" w:rsidTr="00BB36F4">
        <w:tc>
          <w:tcPr>
            <w:tcW w:w="4523" w:type="dxa"/>
            <w:hideMark/>
          </w:tcPr>
          <w:p w14:paraId="124B7A32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Räume in/ Orte, an die sich die Nutzer bewusst zurückziehen können?</w:t>
            </w:r>
          </w:p>
        </w:tc>
        <w:tc>
          <w:tcPr>
            <w:tcW w:w="1703" w:type="dxa"/>
            <w:hideMark/>
          </w:tcPr>
          <w:p w14:paraId="749B995E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105796C0" w14:textId="53DB4DBA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B3EF0EF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7A465D5C" w14:textId="77777777" w:rsidTr="00BB36F4">
        <w:tc>
          <w:tcPr>
            <w:tcW w:w="4523" w:type="dxa"/>
            <w:hideMark/>
          </w:tcPr>
          <w:p w14:paraId="27510EB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Werden die oben genannten Räume/ Orte zwischendurch „kontrolliert“?</w:t>
            </w:r>
          </w:p>
        </w:tc>
        <w:tc>
          <w:tcPr>
            <w:tcW w:w="1703" w:type="dxa"/>
            <w:hideMark/>
          </w:tcPr>
          <w:p w14:paraId="6BADD00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6137990" w14:textId="1F41C8E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42B4016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8DD602B" w14:textId="77777777" w:rsidTr="00BB36F4">
        <w:tc>
          <w:tcPr>
            <w:tcW w:w="4523" w:type="dxa"/>
            <w:hideMark/>
          </w:tcPr>
          <w:p w14:paraId="461F048B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Können alle Mitarbeitenden alle Räume nutzen?</w:t>
            </w:r>
          </w:p>
        </w:tc>
        <w:tc>
          <w:tcPr>
            <w:tcW w:w="1703" w:type="dxa"/>
            <w:hideMark/>
          </w:tcPr>
          <w:p w14:paraId="2EFE19C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65305DA8" w14:textId="39C49105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B85D8D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5B2F845C" w14:textId="77777777" w:rsidTr="00BB36F4">
        <w:tc>
          <w:tcPr>
            <w:tcW w:w="4523" w:type="dxa"/>
            <w:hideMark/>
          </w:tcPr>
          <w:p w14:paraId="6EC31B4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Personen, die regelmäßig Zutritt in die Institution haben und sich dort unbeaufsichtigt aufhalten (z.B. Handwerker, externe Hausmeister, externe Reinigungskräfte, Nachbarn etc.)?</w:t>
            </w:r>
          </w:p>
        </w:tc>
        <w:tc>
          <w:tcPr>
            <w:tcW w:w="1703" w:type="dxa"/>
            <w:hideMark/>
          </w:tcPr>
          <w:p w14:paraId="4DFAB10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2566874E" w14:textId="44FC3D8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961776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002B22A1" w14:textId="77777777" w:rsidTr="00BB36F4">
        <w:tc>
          <w:tcPr>
            <w:tcW w:w="4523" w:type="dxa"/>
            <w:hideMark/>
          </w:tcPr>
          <w:p w14:paraId="145EECFC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Ist das Grundstück von außen einsehbar?</w:t>
            </w:r>
          </w:p>
        </w:tc>
        <w:tc>
          <w:tcPr>
            <w:tcW w:w="1703" w:type="dxa"/>
            <w:hideMark/>
          </w:tcPr>
          <w:p w14:paraId="18B635F3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214059CF" w14:textId="1BD0BC7C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CC22C5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2399A280" w14:textId="77777777" w:rsidTr="00BB36F4">
        <w:tc>
          <w:tcPr>
            <w:tcW w:w="4523" w:type="dxa"/>
            <w:hideMark/>
          </w:tcPr>
          <w:p w14:paraId="4729CAE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Ist das Grundstück unproblematisch betretbar?</w:t>
            </w:r>
          </w:p>
        </w:tc>
        <w:tc>
          <w:tcPr>
            <w:tcW w:w="1703" w:type="dxa"/>
            <w:hideMark/>
          </w:tcPr>
          <w:p w14:paraId="295A383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52BBE20" w14:textId="31DB981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A2975D0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4505C5" w:rsidRPr="00BB36F4" w14:paraId="150041EF" w14:textId="77777777" w:rsidTr="00BB36F4">
        <w:tc>
          <w:tcPr>
            <w:tcW w:w="4523" w:type="dxa"/>
            <w:hideMark/>
          </w:tcPr>
          <w:p w14:paraId="749CFB7B" w14:textId="3E612EEA" w:rsidR="004505C5" w:rsidRPr="00BB36F4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  <w:hideMark/>
          </w:tcPr>
          <w:p w14:paraId="4568A36E" w14:textId="3151AEA3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A5295A4" w14:textId="5067A425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D4396E3" w14:textId="25A55EB6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325A9D" w:rsidRPr="00BB36F4" w14:paraId="0B9C0F85" w14:textId="77777777" w:rsidTr="00641871">
        <w:tc>
          <w:tcPr>
            <w:tcW w:w="4523" w:type="dxa"/>
            <w:hideMark/>
          </w:tcPr>
          <w:p w14:paraId="6A5B9452" w14:textId="77777777" w:rsidR="00325A9D" w:rsidRPr="00BB36F4" w:rsidRDefault="00325A9D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Werden Besucher, die nicht bekannt sind, direkt angesprochen und z.B. nach dem Grund ihres Aufenthaltes gefragt?</w:t>
            </w:r>
          </w:p>
        </w:tc>
        <w:tc>
          <w:tcPr>
            <w:tcW w:w="1703" w:type="dxa"/>
            <w:hideMark/>
          </w:tcPr>
          <w:p w14:paraId="56560752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D63C675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7C13F09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4505C5" w:rsidRPr="00BB36F4" w14:paraId="62D8882C" w14:textId="77777777" w:rsidTr="005E13CD">
        <w:tc>
          <w:tcPr>
            <w:tcW w:w="4523" w:type="dxa"/>
          </w:tcPr>
          <w:p w14:paraId="27ECE776" w14:textId="49BFDF7E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084F2E9A" w14:textId="2A086BA0" w:rsidR="004505C5" w:rsidRDefault="004505C5" w:rsidP="004505C5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60BB757A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296B79E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B0EEA43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63DD937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32329DB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4BCF1800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5FA30131" w14:textId="7063C0FC" w:rsid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p w14:paraId="3DEF6601" w14:textId="77777777" w:rsidR="00A5524D" w:rsidRPr="00BB36F4" w:rsidRDefault="00A5524D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4505C5" w:rsidRPr="00437036" w14:paraId="68C02004" w14:textId="77777777" w:rsidTr="00641871">
        <w:tc>
          <w:tcPr>
            <w:tcW w:w="4523" w:type="dxa"/>
          </w:tcPr>
          <w:p w14:paraId="30E006E2" w14:textId="44330D1C" w:rsidR="004505C5" w:rsidRPr="004505C5" w:rsidRDefault="004505C5" w:rsidP="00641871">
            <w:pPr>
              <w:pStyle w:val="Listenabsatz"/>
              <w:ind w:left="0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505C5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Mitarbeitende</w:t>
            </w:r>
          </w:p>
        </w:tc>
        <w:tc>
          <w:tcPr>
            <w:tcW w:w="1703" w:type="dxa"/>
            <w:tcBorders>
              <w:right w:val="nil"/>
            </w:tcBorders>
          </w:tcPr>
          <w:p w14:paraId="1D74CDD1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D991AA3" wp14:editId="659FA93E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3" name="Gerade Verbindung mit Pfei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371BFF" id="Gerade Verbindung mit Pfeil 13" o:spid="_x0000_s1026" type="#_x0000_t32" style="position:absolute;margin-left:68.8pt;margin-top:5.85pt;width:123.5pt;height:.5pt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50889DE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539DD34D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63D9357E" w14:textId="77777777" w:rsidTr="00BB36F4">
        <w:tc>
          <w:tcPr>
            <w:tcW w:w="4523" w:type="dxa"/>
            <w:hideMark/>
          </w:tcPr>
          <w:p w14:paraId="5AA3029A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die Mitarbeitenden in Bezug auf das Kindeswohl geschult?</w:t>
            </w:r>
          </w:p>
        </w:tc>
        <w:tc>
          <w:tcPr>
            <w:tcW w:w="1703" w:type="dxa"/>
            <w:hideMark/>
          </w:tcPr>
          <w:p w14:paraId="3AA7B1C0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5AEA7E" w14:textId="3310F2D6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0E2B22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8BBA8FC" w14:textId="77777777" w:rsidTr="00BB36F4">
        <w:tc>
          <w:tcPr>
            <w:tcW w:w="4523" w:type="dxa"/>
            <w:hideMark/>
          </w:tcPr>
          <w:p w14:paraId="7A88A8A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Selbstverpflichtungserklärung/ einen Verhaltenskodex für Mitarbeitende?</w:t>
            </w:r>
          </w:p>
        </w:tc>
        <w:tc>
          <w:tcPr>
            <w:tcW w:w="1703" w:type="dxa"/>
            <w:hideMark/>
          </w:tcPr>
          <w:p w14:paraId="67BA8F6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B1CCED0" w14:textId="2C40DBF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B3704B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3A8E86AB" w14:textId="77777777" w:rsidTr="00BB36F4">
        <w:tc>
          <w:tcPr>
            <w:tcW w:w="4523" w:type="dxa"/>
            <w:hideMark/>
          </w:tcPr>
          <w:p w14:paraId="595A701E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Schlafen Mitarbeitende und Teilnehmende gemeinsam in einem Raum/ Zelt?</w:t>
            </w:r>
          </w:p>
        </w:tc>
        <w:tc>
          <w:tcPr>
            <w:tcW w:w="1703" w:type="dxa"/>
            <w:hideMark/>
          </w:tcPr>
          <w:p w14:paraId="7D8C0B8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  <w:tc>
          <w:tcPr>
            <w:tcW w:w="1704" w:type="dxa"/>
            <w:hideMark/>
          </w:tcPr>
          <w:p w14:paraId="00A2678D" w14:textId="4F42DBC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16B404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</w:tr>
      <w:tr w:rsidR="00BB36F4" w:rsidRPr="00BB36F4" w14:paraId="2AE66212" w14:textId="77777777" w:rsidTr="00BB36F4">
        <w:tc>
          <w:tcPr>
            <w:tcW w:w="4523" w:type="dxa"/>
            <w:hideMark/>
          </w:tcPr>
          <w:p w14:paraId="57AF7FCD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Liegt von jedem Mitarbeitenden ein unbedenkliches erweitertes polizeiliches Führungszeugnis vor? </w:t>
            </w:r>
          </w:p>
        </w:tc>
        <w:tc>
          <w:tcPr>
            <w:tcW w:w="1703" w:type="dxa"/>
            <w:hideMark/>
          </w:tcPr>
          <w:p w14:paraId="02C6C2F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1E31B833" w14:textId="52F7689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47440C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BC86D96" w14:textId="77777777" w:rsidTr="00BB36F4">
        <w:tc>
          <w:tcPr>
            <w:tcW w:w="4523" w:type="dxa"/>
            <w:hideMark/>
          </w:tcPr>
          <w:p w14:paraId="1FFFFD5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Zuständigkeiten und informelle Strukturen verlässlich und klar geregelt?</w:t>
            </w:r>
          </w:p>
        </w:tc>
        <w:tc>
          <w:tcPr>
            <w:tcW w:w="1703" w:type="dxa"/>
            <w:hideMark/>
          </w:tcPr>
          <w:p w14:paraId="3AA6F14F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1844375" w14:textId="787370BE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A1CBE9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4C67A99C" w14:textId="77777777" w:rsidTr="00BB36F4">
        <w:tc>
          <w:tcPr>
            <w:tcW w:w="4523" w:type="dxa"/>
            <w:hideMark/>
          </w:tcPr>
          <w:p w14:paraId="33EF8897" w14:textId="3211EB6B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konkrete Vereinbarungen, was im pädagogischen, beratenden und seelsorgerlichen Umgang erlaubt ist und was nicht (Umgang mit Nähe und Distanz</w:t>
            </w:r>
            <w:r w:rsidR="007D0BB6">
              <w:rPr>
                <w:rFonts w:ascii="Source Sans Pro" w:hAnsi="Source Sans Pro" w:cstheme="majorHAnsi"/>
                <w:sz w:val="20"/>
                <w:szCs w:val="20"/>
              </w:rPr>
              <w:t>, Privatkontakte, Geschenke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)?</w:t>
            </w:r>
          </w:p>
        </w:tc>
        <w:tc>
          <w:tcPr>
            <w:tcW w:w="1703" w:type="dxa"/>
            <w:hideMark/>
          </w:tcPr>
          <w:p w14:paraId="0757CB3F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1CE0D0" w14:textId="7FB922B4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4E97CD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00D94A9" w14:textId="77777777" w:rsidTr="00BB36F4">
        <w:tc>
          <w:tcPr>
            <w:tcW w:w="4523" w:type="dxa"/>
            <w:hideMark/>
          </w:tcPr>
          <w:p w14:paraId="7627BE13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lastRenderedPageBreak/>
              <w:t>Übernimmt die Leitung/ das Team ihre Verantwortung? Interveniert sie, wenn sie Fehverhalten wahrnimmt und/oder darüber informiert wird?</w:t>
            </w:r>
          </w:p>
        </w:tc>
        <w:tc>
          <w:tcPr>
            <w:tcW w:w="1703" w:type="dxa"/>
            <w:hideMark/>
          </w:tcPr>
          <w:p w14:paraId="6DB3DB4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7F04714" w14:textId="7C7552F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7E38FB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75A4270" w14:textId="77777777" w:rsidTr="00BB36F4">
        <w:tc>
          <w:tcPr>
            <w:tcW w:w="4523" w:type="dxa"/>
            <w:hideMark/>
          </w:tcPr>
          <w:p w14:paraId="1B0050FB" w14:textId="28AF2B53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Hat der Schutz der Kinder und Jugendlichen Priorität vor der</w:t>
            </w:r>
            <w:r w:rsidR="00997332">
              <w:rPr>
                <w:rFonts w:ascii="Source Sans Pro" w:hAnsi="Source Sans Pro" w:cstheme="majorHAnsi"/>
                <w:sz w:val="20"/>
                <w:szCs w:val="20"/>
              </w:rPr>
              <w:t xml:space="preserve"> persönlichen Beziehung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 xml:space="preserve"> gegenüber Mitarbeitenden?</w:t>
            </w:r>
          </w:p>
        </w:tc>
        <w:tc>
          <w:tcPr>
            <w:tcW w:w="1703" w:type="dxa"/>
            <w:hideMark/>
          </w:tcPr>
          <w:p w14:paraId="762F5F0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125CC7EA" w14:textId="3BFDC100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C6E1CF9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73B74909" w14:textId="77777777" w:rsidTr="00BB36F4">
        <w:tc>
          <w:tcPr>
            <w:tcW w:w="4523" w:type="dxa"/>
            <w:hideMark/>
          </w:tcPr>
          <w:p w14:paraId="2E0209F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verbindliches und verlässliches Beschwerdemanagement?</w:t>
            </w:r>
          </w:p>
        </w:tc>
        <w:tc>
          <w:tcPr>
            <w:tcW w:w="1703" w:type="dxa"/>
            <w:hideMark/>
          </w:tcPr>
          <w:p w14:paraId="1F449AC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5F3770D" w14:textId="47F565B5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82AF9A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20A6FE4" w14:textId="77777777" w:rsidTr="00BB36F4">
        <w:tc>
          <w:tcPr>
            <w:tcW w:w="4523" w:type="dxa"/>
            <w:hideMark/>
          </w:tcPr>
          <w:p w14:paraId="332A9BC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offene Kommunikations- und Feedback-Kultur?</w:t>
            </w:r>
          </w:p>
        </w:tc>
        <w:tc>
          <w:tcPr>
            <w:tcW w:w="1703" w:type="dxa"/>
            <w:hideMark/>
          </w:tcPr>
          <w:p w14:paraId="04A6D080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E99829D" w14:textId="2C4BB4E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23478C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325A9D" w:rsidRPr="00BB36F4" w14:paraId="76E51435" w14:textId="77777777" w:rsidTr="00641871">
        <w:tc>
          <w:tcPr>
            <w:tcW w:w="4523" w:type="dxa"/>
            <w:hideMark/>
          </w:tcPr>
          <w:p w14:paraId="5A1401C1" w14:textId="77777777" w:rsidR="00325A9D" w:rsidRPr="00BB36F4" w:rsidRDefault="00325A9D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Regelung zum Umgang mit Gerüchten?</w:t>
            </w:r>
          </w:p>
        </w:tc>
        <w:tc>
          <w:tcPr>
            <w:tcW w:w="1703" w:type="dxa"/>
            <w:hideMark/>
          </w:tcPr>
          <w:p w14:paraId="4C943263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C5DE1AB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8A757ED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4505C5" w:rsidRPr="00BB36F4" w14:paraId="1B2FA9EC" w14:textId="77777777" w:rsidTr="00BB36F4">
        <w:tc>
          <w:tcPr>
            <w:tcW w:w="4523" w:type="dxa"/>
            <w:hideMark/>
          </w:tcPr>
          <w:p w14:paraId="3430B5B8" w14:textId="63C40804" w:rsidR="004505C5" w:rsidRPr="00BB36F4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  <w:hideMark/>
          </w:tcPr>
          <w:p w14:paraId="4BB816AE" w14:textId="7274657B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04AEBF2" w14:textId="6F69090B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54AA1D9" w14:textId="76660C54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4505C5" w:rsidRPr="00BB36F4" w14:paraId="726A34C3" w14:textId="77777777" w:rsidTr="00216385">
        <w:tc>
          <w:tcPr>
            <w:tcW w:w="4523" w:type="dxa"/>
          </w:tcPr>
          <w:p w14:paraId="6F771865" w14:textId="59982992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46EFC8C3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7F5B43B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8104202" w14:textId="77777777" w:rsidR="004505C5" w:rsidRDefault="004505C5" w:rsidP="004505C5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62151AC0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EB01FAD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5BC0737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8EDB643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69D6D9B0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0B71ABF1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4505C5" w:rsidRPr="00437036" w14:paraId="4F3D4F45" w14:textId="77777777" w:rsidTr="00641871">
        <w:tc>
          <w:tcPr>
            <w:tcW w:w="4523" w:type="dxa"/>
          </w:tcPr>
          <w:p w14:paraId="0A113241" w14:textId="58C99DAD" w:rsidR="004505C5" w:rsidRPr="00BB36F4" w:rsidRDefault="004505C5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In</w:t>
            </w:r>
            <w:r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formationspolitik</w:t>
            </w:r>
          </w:p>
        </w:tc>
        <w:tc>
          <w:tcPr>
            <w:tcW w:w="1703" w:type="dxa"/>
            <w:tcBorders>
              <w:right w:val="nil"/>
            </w:tcBorders>
          </w:tcPr>
          <w:p w14:paraId="50C190D3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16EBEB" wp14:editId="50659F1D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4" name="Gerade Verbindung mit Pfei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529B91" id="Gerade Verbindung mit Pfeil 14" o:spid="_x0000_s1026" type="#_x0000_t32" style="position:absolute;margin-left:68.8pt;margin-top:5.85pt;width:123.5pt;height:.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2CDDC4BF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52D1A1E9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B36F4" w:rsidRPr="00BB36F4" w14:paraId="2884D57C" w14:textId="77777777" w:rsidTr="00BB36F4">
        <w:tc>
          <w:tcPr>
            <w:tcW w:w="4523" w:type="dxa"/>
            <w:hideMark/>
          </w:tcPr>
          <w:p w14:paraId="3E475B85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Kinder, Jugendliche, Sorgeberechtigte werden über Maßnahmen des Kindesschutzes informiert.</w:t>
            </w:r>
          </w:p>
        </w:tc>
        <w:tc>
          <w:tcPr>
            <w:tcW w:w="1703" w:type="dxa"/>
            <w:hideMark/>
          </w:tcPr>
          <w:p w14:paraId="528EDF5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4E1A3D1B" w14:textId="2B8CCB2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FA7195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6EB3308" w14:textId="77777777" w:rsidTr="00BB36F4">
        <w:tc>
          <w:tcPr>
            <w:tcW w:w="4523" w:type="dxa"/>
            <w:hideMark/>
          </w:tcPr>
          <w:p w14:paraId="6A5501D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Eine Beschwerdemöglichkeit für alle relevanten Beteiligten ist vorhanden.</w:t>
            </w:r>
          </w:p>
        </w:tc>
        <w:tc>
          <w:tcPr>
            <w:tcW w:w="1703" w:type="dxa"/>
            <w:hideMark/>
          </w:tcPr>
          <w:p w14:paraId="5A345BF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5B9CC4F" w14:textId="53598CA0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3DFAC8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4747FC82" w14:textId="77777777" w:rsidTr="00BB36F4">
        <w:tc>
          <w:tcPr>
            <w:tcW w:w="4523" w:type="dxa"/>
            <w:hideMark/>
          </w:tcPr>
          <w:p w14:paraId="2ECC43B7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Haben alle beteiligten Personen (Mitarbeitende, Kinder, Jugendliche, Sorgeberechtigte) Zugang zu den nötigen Informationen (Regelwerk, Beschwerdemöglichkeiten etc.)?</w:t>
            </w:r>
          </w:p>
        </w:tc>
        <w:tc>
          <w:tcPr>
            <w:tcW w:w="1703" w:type="dxa"/>
            <w:hideMark/>
          </w:tcPr>
          <w:p w14:paraId="6D4E96C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AFC0FB6" w14:textId="2D74B596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2F39FD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5361DC6F" w14:textId="77777777" w:rsidTr="00BB36F4">
        <w:tc>
          <w:tcPr>
            <w:tcW w:w="4523" w:type="dxa"/>
            <w:hideMark/>
          </w:tcPr>
          <w:p w14:paraId="6139CF26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die Informationen für alle verständlich (Übersetzungen, leichte Sprache, geschlechtssensibel etc.)?</w:t>
            </w:r>
          </w:p>
        </w:tc>
        <w:tc>
          <w:tcPr>
            <w:tcW w:w="1703" w:type="dxa"/>
            <w:hideMark/>
          </w:tcPr>
          <w:p w14:paraId="01CCDF6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BA2B919" w14:textId="7166FEB3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CA3CFA6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325A9D" w:rsidRPr="00BB36F4" w14:paraId="029CE859" w14:textId="77777777" w:rsidTr="00641871">
        <w:tc>
          <w:tcPr>
            <w:tcW w:w="4523" w:type="dxa"/>
            <w:hideMark/>
          </w:tcPr>
          <w:p w14:paraId="2CB47884" w14:textId="77777777" w:rsidR="00325A9D" w:rsidRPr="00BB36F4" w:rsidRDefault="00325A9D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einen Handlungsplan (Notfallplan, Handlungskette), in dem für einen Verdachtsfall die Aufgaben und das Handeln konkret geklärt sind?</w:t>
            </w:r>
          </w:p>
        </w:tc>
        <w:tc>
          <w:tcPr>
            <w:tcW w:w="1703" w:type="dxa"/>
            <w:hideMark/>
          </w:tcPr>
          <w:p w14:paraId="2280238A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8E038D4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3CF0F2BC" w14:textId="77777777" w:rsidR="00325A9D" w:rsidRPr="00BB36F4" w:rsidRDefault="00325A9D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4505C5" w:rsidRPr="00BB36F4" w14:paraId="60CF7ED2" w14:textId="77777777" w:rsidTr="00BB36F4">
        <w:tc>
          <w:tcPr>
            <w:tcW w:w="4523" w:type="dxa"/>
            <w:hideMark/>
          </w:tcPr>
          <w:p w14:paraId="3210D24F" w14:textId="018E5D17" w:rsidR="004505C5" w:rsidRPr="00BB36F4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  <w:hideMark/>
          </w:tcPr>
          <w:p w14:paraId="4A60E841" w14:textId="4D95EF81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2BAF15D" w14:textId="1746169C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8CA37E7" w14:textId="0C1211E4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4505C5" w:rsidRPr="00BB36F4" w14:paraId="4B082A4E" w14:textId="77777777" w:rsidTr="00BB36F4">
        <w:tc>
          <w:tcPr>
            <w:tcW w:w="4523" w:type="dxa"/>
          </w:tcPr>
          <w:p w14:paraId="134BC7C2" w14:textId="3CA7809B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5D3B13A6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E6DADA8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2C7A58AF" w14:textId="74C3C97F" w:rsidR="004505C5" w:rsidRDefault="004505C5" w:rsidP="005F4925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2C0BC3C4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703" w:type="dxa"/>
          </w:tcPr>
          <w:p w14:paraId="5A61FAC3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7BDDEC65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0BC2CB91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22DDE8B0" w14:textId="77777777" w:rsidR="00BB36F4" w:rsidRPr="00BB36F4" w:rsidRDefault="00BB36F4" w:rsidP="007D0BB6">
      <w:pPr>
        <w:spacing w:after="0" w:line="240" w:lineRule="auto"/>
        <w:rPr>
          <w:rFonts w:ascii="Source Sans Pro" w:hAnsi="Source Sans Pro"/>
          <w:sz w:val="20"/>
          <w:szCs w:val="20"/>
        </w:rPr>
      </w:pPr>
    </w:p>
    <w:tbl>
      <w:tblPr>
        <w:tblStyle w:val="Tabellenraster"/>
        <w:tblW w:w="9634" w:type="dxa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4523"/>
        <w:gridCol w:w="1703"/>
        <w:gridCol w:w="1704"/>
        <w:gridCol w:w="1704"/>
      </w:tblGrid>
      <w:tr w:rsidR="004505C5" w:rsidRPr="00437036" w14:paraId="6EC2D710" w14:textId="77777777" w:rsidTr="00641871">
        <w:tc>
          <w:tcPr>
            <w:tcW w:w="4523" w:type="dxa"/>
          </w:tcPr>
          <w:p w14:paraId="49B2D528" w14:textId="3D031CB0" w:rsidR="004505C5" w:rsidRPr="00BB36F4" w:rsidRDefault="004505C5" w:rsidP="00641871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lastRenderedPageBreak/>
              <w:t>Organisation/ Verband</w:t>
            </w:r>
          </w:p>
        </w:tc>
        <w:tc>
          <w:tcPr>
            <w:tcW w:w="1703" w:type="dxa"/>
            <w:tcBorders>
              <w:right w:val="nil"/>
            </w:tcBorders>
          </w:tcPr>
          <w:p w14:paraId="6CA83B2B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3C162E5" wp14:editId="6CFBBC30">
                      <wp:simplePos x="0" y="0"/>
                      <wp:positionH relativeFrom="column">
                        <wp:posOffset>873760</wp:posOffset>
                      </wp:positionH>
                      <wp:positionV relativeFrom="paragraph">
                        <wp:posOffset>74295</wp:posOffset>
                      </wp:positionV>
                      <wp:extent cx="1568450" cy="6350"/>
                      <wp:effectExtent l="0" t="76200" r="12700" b="88900"/>
                      <wp:wrapNone/>
                      <wp:docPr id="15" name="Gerade Verbindung mit Pfei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68450" cy="63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02475E" id="Gerade Verbindung mit Pfeil 15" o:spid="_x0000_s1026" type="#_x0000_t32" style="position:absolute;margin-left:68.8pt;margin-top:5.85pt;width:123.5pt;height:.5p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Potenzial</w:t>
            </w:r>
          </w:p>
        </w:tc>
        <w:tc>
          <w:tcPr>
            <w:tcW w:w="1704" w:type="dxa"/>
            <w:tcBorders>
              <w:left w:val="nil"/>
              <w:right w:val="nil"/>
            </w:tcBorders>
          </w:tcPr>
          <w:p w14:paraId="0CF2C015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1704" w:type="dxa"/>
            <w:tcBorders>
              <w:left w:val="nil"/>
            </w:tcBorders>
          </w:tcPr>
          <w:p w14:paraId="57BFA8FD" w14:textId="77777777" w:rsidR="004505C5" w:rsidRPr="00437036" w:rsidRDefault="004505C5" w:rsidP="00641871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</w:pPr>
            <w:r w:rsidRPr="00437036">
              <w:rPr>
                <w:rFonts w:ascii="Source Sans Pro" w:hAnsi="Source Sans Pro" w:cstheme="majorHAnsi"/>
                <w:b/>
                <w:bCs/>
                <w:sz w:val="20"/>
                <w:szCs w:val="20"/>
              </w:rPr>
              <w:t>Risiko</w:t>
            </w:r>
          </w:p>
        </w:tc>
      </w:tr>
      <w:tr w:rsidR="00B36456" w:rsidRPr="00BB36F4" w14:paraId="724DFA2F" w14:textId="77777777" w:rsidTr="00BB36F4">
        <w:tc>
          <w:tcPr>
            <w:tcW w:w="4523" w:type="dxa"/>
          </w:tcPr>
          <w:p w14:paraId="0631533D" w14:textId="73215B3D" w:rsidR="00B36456" w:rsidRPr="00BB36F4" w:rsidRDefault="00B36456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36456">
              <w:rPr>
                <w:rFonts w:ascii="Source Sans Pro" w:hAnsi="Source Sans Pro" w:cstheme="majorHAnsi"/>
                <w:sz w:val="20"/>
                <w:szCs w:val="20"/>
              </w:rPr>
              <w:t>Gibt es ein sexualpädagogisches Konzept?</w:t>
            </w:r>
          </w:p>
        </w:tc>
        <w:tc>
          <w:tcPr>
            <w:tcW w:w="1703" w:type="dxa"/>
          </w:tcPr>
          <w:p w14:paraId="2D530981" w14:textId="6B8AE6D4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</w:tcPr>
          <w:p w14:paraId="65A05222" w14:textId="77777777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527BCC00" w14:textId="0621D531" w:rsidR="00B36456" w:rsidRPr="00BB36F4" w:rsidRDefault="00B36456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ECBF257" w14:textId="77777777" w:rsidTr="00BB36F4">
        <w:tc>
          <w:tcPr>
            <w:tcW w:w="4523" w:type="dxa"/>
            <w:hideMark/>
          </w:tcPr>
          <w:p w14:paraId="46E7F1E3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Leitbild zum Schutz vor sexualisierter Gewalt?</w:t>
            </w:r>
          </w:p>
        </w:tc>
        <w:tc>
          <w:tcPr>
            <w:tcW w:w="1703" w:type="dxa"/>
            <w:hideMark/>
          </w:tcPr>
          <w:p w14:paraId="4B37767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9C8ADBD" w14:textId="76DE22A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2BE04D4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3AC0C9A" w14:textId="77777777" w:rsidTr="00BB36F4">
        <w:tc>
          <w:tcPr>
            <w:tcW w:w="4523" w:type="dxa"/>
            <w:hideMark/>
          </w:tcPr>
          <w:p w14:paraId="13008547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Präventionskonzept?</w:t>
            </w:r>
          </w:p>
        </w:tc>
        <w:tc>
          <w:tcPr>
            <w:tcW w:w="1703" w:type="dxa"/>
            <w:hideMark/>
          </w:tcPr>
          <w:p w14:paraId="1605B9E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4B8B258" w14:textId="42E37106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6C9ED05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49AC6CFF" w14:textId="77777777" w:rsidTr="00BB36F4">
        <w:tc>
          <w:tcPr>
            <w:tcW w:w="4523" w:type="dxa"/>
            <w:hideMark/>
          </w:tcPr>
          <w:p w14:paraId="41F3B3C5" w14:textId="6848723C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Ansprechpartner*innen für Kindeswohl/ Schut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z</w:t>
            </w: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konzept?</w:t>
            </w:r>
          </w:p>
        </w:tc>
        <w:tc>
          <w:tcPr>
            <w:tcW w:w="1703" w:type="dxa"/>
            <w:hideMark/>
          </w:tcPr>
          <w:p w14:paraId="3D44552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1845334" w14:textId="2A73DACF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4C7899A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2BAAD01" w14:textId="77777777" w:rsidTr="00BB36F4">
        <w:tc>
          <w:tcPr>
            <w:tcW w:w="4523" w:type="dxa"/>
            <w:hideMark/>
          </w:tcPr>
          <w:p w14:paraId="496AD304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"insofern erfahrende Fachkraft"?</w:t>
            </w:r>
          </w:p>
        </w:tc>
        <w:tc>
          <w:tcPr>
            <w:tcW w:w="1703" w:type="dxa"/>
            <w:hideMark/>
          </w:tcPr>
          <w:p w14:paraId="222E2E3A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60B01E84" w14:textId="399DF2B1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F8F97AD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ED0F5F9" w14:textId="77777777" w:rsidTr="00BB36F4">
        <w:tc>
          <w:tcPr>
            <w:tcW w:w="4523" w:type="dxa"/>
            <w:hideMark/>
          </w:tcPr>
          <w:p w14:paraId="0194E58E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Werden erweiterte Führungszeugnisse regelmäßig von ehrenamtlich und beruflich Mitarbeitenden neu eingefordert?</w:t>
            </w:r>
          </w:p>
        </w:tc>
        <w:tc>
          <w:tcPr>
            <w:tcW w:w="1703" w:type="dxa"/>
            <w:hideMark/>
          </w:tcPr>
          <w:p w14:paraId="483732A8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089F281C" w14:textId="7B7452AE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5CD2674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0311C9A9" w14:textId="77777777" w:rsidTr="00BB36F4">
        <w:tc>
          <w:tcPr>
            <w:tcW w:w="4523" w:type="dxa"/>
            <w:hideMark/>
          </w:tcPr>
          <w:p w14:paraId="1B6E6E9C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Sind Zuständigkeiten und Strukturen verlässlich und klar geregelt?</w:t>
            </w:r>
          </w:p>
        </w:tc>
        <w:tc>
          <w:tcPr>
            <w:tcW w:w="1703" w:type="dxa"/>
            <w:hideMark/>
          </w:tcPr>
          <w:p w14:paraId="76961ADB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77913423" w14:textId="3894CA02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188A0C97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25E53301" w14:textId="77777777" w:rsidTr="00BB36F4">
        <w:tc>
          <w:tcPr>
            <w:tcW w:w="4523" w:type="dxa"/>
            <w:hideMark/>
          </w:tcPr>
          <w:p w14:paraId="1F498FA9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 verbindliches und verlässliches Beschwerdemanagement?</w:t>
            </w:r>
          </w:p>
        </w:tc>
        <w:tc>
          <w:tcPr>
            <w:tcW w:w="1703" w:type="dxa"/>
            <w:hideMark/>
          </w:tcPr>
          <w:p w14:paraId="641910C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30A64A1C" w14:textId="3F167EAD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675F281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BB36F4" w:rsidRPr="00BB36F4" w14:paraId="1B08ADDB" w14:textId="77777777" w:rsidTr="00BB36F4">
        <w:tc>
          <w:tcPr>
            <w:tcW w:w="4523" w:type="dxa"/>
            <w:hideMark/>
          </w:tcPr>
          <w:p w14:paraId="5ECEC591" w14:textId="77777777" w:rsidR="00BB36F4" w:rsidRPr="00BB36F4" w:rsidRDefault="00BB36F4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Gibt es eine offene Kommunikations- und Feedback-Kultur?</w:t>
            </w:r>
          </w:p>
        </w:tc>
        <w:tc>
          <w:tcPr>
            <w:tcW w:w="1703" w:type="dxa"/>
            <w:hideMark/>
          </w:tcPr>
          <w:p w14:paraId="3D7E2212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  <w:hideMark/>
          </w:tcPr>
          <w:p w14:paraId="2AEDD093" w14:textId="5D06856B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00676E8C" w14:textId="77777777" w:rsidR="00BB36F4" w:rsidRPr="00BB36F4" w:rsidRDefault="00BB36F4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 w:rsidRPr="00BB36F4"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325A9D" w:rsidRPr="00BB36F4" w14:paraId="2CD5BBB3" w14:textId="77777777" w:rsidTr="00BB36F4">
        <w:tc>
          <w:tcPr>
            <w:tcW w:w="4523" w:type="dxa"/>
          </w:tcPr>
          <w:p w14:paraId="22E4F2A3" w14:textId="002CC026" w:rsidR="00325A9D" w:rsidRPr="00BB36F4" w:rsidRDefault="00325A9D" w:rsidP="007D0BB6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 w:rsidRPr="00325A9D">
              <w:rPr>
                <w:rFonts w:ascii="Source Sans Pro" w:hAnsi="Source Sans Pro" w:cstheme="majorHAnsi"/>
                <w:sz w:val="20"/>
                <w:szCs w:val="20"/>
              </w:rPr>
              <w:t>Gibt es einen Presseverantwortlichen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>?</w:t>
            </w:r>
          </w:p>
        </w:tc>
        <w:tc>
          <w:tcPr>
            <w:tcW w:w="1703" w:type="dxa"/>
          </w:tcPr>
          <w:p w14:paraId="443D1D59" w14:textId="30649D85" w:rsidR="00325A9D" w:rsidRPr="00BB36F4" w:rsidRDefault="00325A9D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Ja</w:t>
            </w:r>
          </w:p>
        </w:tc>
        <w:tc>
          <w:tcPr>
            <w:tcW w:w="1704" w:type="dxa"/>
          </w:tcPr>
          <w:p w14:paraId="779BB9C4" w14:textId="77777777" w:rsidR="00325A9D" w:rsidRPr="00BB36F4" w:rsidRDefault="00325A9D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</w:tcPr>
          <w:p w14:paraId="2C329DA0" w14:textId="158A7430" w:rsidR="00325A9D" w:rsidRPr="00BB36F4" w:rsidRDefault="00325A9D" w:rsidP="007D0BB6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>nein</w:t>
            </w:r>
          </w:p>
        </w:tc>
      </w:tr>
      <w:tr w:rsidR="004505C5" w:rsidRPr="00BB36F4" w14:paraId="34123926" w14:textId="77777777" w:rsidTr="00BB36F4">
        <w:tc>
          <w:tcPr>
            <w:tcW w:w="4523" w:type="dxa"/>
            <w:hideMark/>
          </w:tcPr>
          <w:p w14:paraId="7009A8E5" w14:textId="0DD23557" w:rsidR="004505C5" w:rsidRPr="00BB36F4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  <w:t>Eigene Punkte</w:t>
            </w:r>
          </w:p>
        </w:tc>
        <w:tc>
          <w:tcPr>
            <w:tcW w:w="1703" w:type="dxa"/>
            <w:hideMark/>
          </w:tcPr>
          <w:p w14:paraId="3DA15233" w14:textId="5454FE61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70DB55DA" w14:textId="5E393A2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  <w:tc>
          <w:tcPr>
            <w:tcW w:w="1704" w:type="dxa"/>
            <w:hideMark/>
          </w:tcPr>
          <w:p w14:paraId="2979788B" w14:textId="5BAFBCC8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  <w:tr w:rsidR="004505C5" w:rsidRPr="00BB36F4" w14:paraId="1CF2D4A0" w14:textId="77777777" w:rsidTr="00763072">
        <w:tc>
          <w:tcPr>
            <w:tcW w:w="4523" w:type="dxa"/>
          </w:tcPr>
          <w:p w14:paraId="2AD3D066" w14:textId="4CEDCAFA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Konkrete </w:t>
            </w:r>
            <w:r w:rsidR="00A5524D">
              <w:rPr>
                <w:rFonts w:ascii="Source Sans Pro" w:hAnsi="Source Sans Pro" w:cstheme="majorHAnsi"/>
                <w:sz w:val="20"/>
                <w:szCs w:val="20"/>
              </w:rPr>
              <w:t>Verbesserungsvorschläge,</w:t>
            </w:r>
            <w:r>
              <w:rPr>
                <w:rFonts w:ascii="Source Sans Pro" w:hAnsi="Source Sans Pro" w:cstheme="majorHAnsi"/>
                <w:sz w:val="20"/>
                <w:szCs w:val="20"/>
              </w:rPr>
              <w:t xml:space="preserve"> wenn nötig/ möglich</w:t>
            </w:r>
          </w:p>
          <w:p w14:paraId="1AEE9D78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4F1BB1DA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482C6F1" w14:textId="77777777" w:rsidR="004505C5" w:rsidRDefault="004505C5" w:rsidP="004505C5">
            <w:pPr>
              <w:pStyle w:val="Listenabsatz"/>
              <w:tabs>
                <w:tab w:val="left" w:pos="2850"/>
              </w:tabs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  <w:r>
              <w:rPr>
                <w:rFonts w:ascii="Source Sans Pro" w:hAnsi="Source Sans Pro" w:cstheme="majorHAnsi"/>
                <w:sz w:val="20"/>
                <w:szCs w:val="20"/>
              </w:rPr>
              <w:tab/>
            </w:r>
          </w:p>
          <w:p w14:paraId="58170815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69DE347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224BF81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6D3B838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34EF5AB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073352E1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56FF263B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56A8184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31F75236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7819B05D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sz w:val="20"/>
                <w:szCs w:val="20"/>
              </w:rPr>
            </w:pPr>
          </w:p>
          <w:p w14:paraId="1FCCE8EB" w14:textId="77777777" w:rsidR="004505C5" w:rsidRDefault="004505C5" w:rsidP="004505C5">
            <w:pPr>
              <w:pStyle w:val="Listenabsatz"/>
              <w:ind w:left="0"/>
              <w:rPr>
                <w:rFonts w:ascii="Source Sans Pro" w:hAnsi="Source Sans Pro" w:cstheme="majorHAnsi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5111" w:type="dxa"/>
            <w:gridSpan w:val="3"/>
          </w:tcPr>
          <w:p w14:paraId="09910ED6" w14:textId="77777777" w:rsidR="004505C5" w:rsidRPr="00BB36F4" w:rsidRDefault="004505C5" w:rsidP="004505C5">
            <w:pPr>
              <w:pStyle w:val="Listenabsatz"/>
              <w:ind w:left="0"/>
              <w:jc w:val="center"/>
              <w:rPr>
                <w:rFonts w:ascii="Source Sans Pro" w:hAnsi="Source Sans Pro" w:cstheme="majorHAnsi"/>
                <w:sz w:val="20"/>
                <w:szCs w:val="20"/>
              </w:rPr>
            </w:pPr>
          </w:p>
        </w:tc>
      </w:tr>
    </w:tbl>
    <w:p w14:paraId="4EA727DC" w14:textId="0A0D7CEE" w:rsidR="007448AE" w:rsidRDefault="007448AE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sz w:val="20"/>
          <w:szCs w:val="20"/>
        </w:rPr>
      </w:pPr>
    </w:p>
    <w:p w14:paraId="427E76AD" w14:textId="5F556FFF" w:rsidR="00867046" w:rsidRPr="00BB36F4" w:rsidRDefault="00867046" w:rsidP="007D0BB6">
      <w:pPr>
        <w:pStyle w:val="Listenabsatz"/>
        <w:spacing w:after="0" w:line="240" w:lineRule="auto"/>
        <w:ind w:left="0"/>
        <w:rPr>
          <w:rFonts w:ascii="Source Sans Pro" w:hAnsi="Source Sans Pro" w:cstheme="majorHAnsi"/>
          <w:sz w:val="20"/>
          <w:szCs w:val="20"/>
        </w:rPr>
      </w:pPr>
      <w:r>
        <w:rPr>
          <w:rFonts w:ascii="Source Sans Pro" w:hAnsi="Source Sans Pro" w:cstheme="majorHAnsi"/>
          <w:sz w:val="20"/>
          <w:szCs w:val="20"/>
        </w:rPr>
        <w:t>Aspekte, die noch berücksichtigt werden sollen:</w:t>
      </w:r>
    </w:p>
    <w:sectPr w:rsidR="00867046" w:rsidRPr="00BB36F4" w:rsidSect="001E103A">
      <w:headerReference w:type="default" r:id="rId8"/>
      <w:footerReference w:type="default" r:id="rId9"/>
      <w:pgSz w:w="11906" w:h="16838" w:code="9"/>
      <w:pgMar w:top="2225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9F57" w14:textId="77777777" w:rsidR="00C64E9A" w:rsidRDefault="00C64E9A" w:rsidP="00AE423A">
      <w:pPr>
        <w:spacing w:after="0" w:line="240" w:lineRule="auto"/>
      </w:pPr>
      <w:r>
        <w:separator/>
      </w:r>
    </w:p>
  </w:endnote>
  <w:endnote w:type="continuationSeparator" w:id="0">
    <w:p w14:paraId="3C9228BA" w14:textId="77777777" w:rsidR="00C64E9A" w:rsidRDefault="00C64E9A" w:rsidP="00AE4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78DD" w14:textId="10179BE1" w:rsidR="005F4925" w:rsidRPr="005F4925" w:rsidRDefault="005F4925" w:rsidP="005F4925">
    <w:pPr>
      <w:pStyle w:val="Fuzeile"/>
      <w:jc w:val="right"/>
      <w:rPr>
        <w:rFonts w:ascii="Source Sans Pro" w:hAnsi="Source Sans Pro"/>
        <w:sz w:val="14"/>
        <w:szCs w:val="14"/>
      </w:rPr>
    </w:pPr>
    <w:r w:rsidRPr="005F4925">
      <w:rPr>
        <w:rFonts w:ascii="Source Sans Pro" w:hAnsi="Source Sans Pro"/>
        <w:sz w:val="16"/>
        <w:szCs w:val="16"/>
      </w:rPr>
      <w:t xml:space="preserve"> </w:t>
    </w:r>
    <w:r w:rsidRPr="005F4925">
      <w:rPr>
        <w:rFonts w:ascii="Source Sans Pro" w:eastAsiaTheme="minorEastAsia" w:hAnsi="Source Sans Pro"/>
        <w:sz w:val="14"/>
        <w:szCs w:val="14"/>
      </w:rPr>
      <w:fldChar w:fldCharType="begin"/>
    </w:r>
    <w:r w:rsidRPr="005F4925">
      <w:rPr>
        <w:rFonts w:ascii="Source Sans Pro" w:hAnsi="Source Sans Pro"/>
        <w:sz w:val="14"/>
        <w:szCs w:val="14"/>
      </w:rPr>
      <w:instrText>PAGE    \* MERGEFORMAT</w:instrText>
    </w:r>
    <w:r w:rsidRPr="005F4925">
      <w:rPr>
        <w:rFonts w:ascii="Source Sans Pro" w:eastAsiaTheme="minorEastAsia" w:hAnsi="Source Sans Pro"/>
        <w:sz w:val="14"/>
        <w:szCs w:val="14"/>
      </w:rPr>
      <w:fldChar w:fldCharType="separate"/>
    </w:r>
    <w:r w:rsidRPr="005F4925">
      <w:rPr>
        <w:rFonts w:ascii="Source Sans Pro" w:eastAsiaTheme="majorEastAsia" w:hAnsi="Source Sans Pro" w:cstheme="majorBidi"/>
        <w:sz w:val="14"/>
        <w:szCs w:val="14"/>
      </w:rPr>
      <w:t>2</w:t>
    </w:r>
    <w:r w:rsidRPr="005F4925">
      <w:rPr>
        <w:rFonts w:ascii="Source Sans Pro" w:eastAsiaTheme="majorEastAsia" w:hAnsi="Source Sans Pro" w:cstheme="majorBidi"/>
        <w:sz w:val="14"/>
        <w:szCs w:val="14"/>
      </w:rPr>
      <w:fldChar w:fldCharType="end"/>
    </w:r>
    <w:r>
      <w:rPr>
        <w:rFonts w:ascii="Source Sans Pro" w:eastAsiaTheme="majorEastAsia" w:hAnsi="Source Sans Pro" w:cstheme="majorBidi"/>
        <w:sz w:val="14"/>
        <w:szCs w:val="14"/>
      </w:rPr>
      <w:t xml:space="preserve"> von </w:t>
    </w:r>
    <w:r>
      <w:rPr>
        <w:rFonts w:ascii="Source Sans Pro" w:eastAsiaTheme="majorEastAsia" w:hAnsi="Source Sans Pro" w:cstheme="majorBidi"/>
        <w:sz w:val="14"/>
        <w:szCs w:val="14"/>
      </w:rPr>
      <w:fldChar w:fldCharType="begin"/>
    </w:r>
    <w:r>
      <w:rPr>
        <w:rFonts w:ascii="Source Sans Pro" w:eastAsiaTheme="majorEastAsia" w:hAnsi="Source Sans Pro" w:cstheme="majorBidi"/>
        <w:sz w:val="14"/>
        <w:szCs w:val="14"/>
      </w:rPr>
      <w:instrText xml:space="preserve"> NUMPAGES  \* Arabic  \* MERGEFORMAT </w:instrText>
    </w:r>
    <w:r>
      <w:rPr>
        <w:rFonts w:ascii="Source Sans Pro" w:eastAsiaTheme="majorEastAsia" w:hAnsi="Source Sans Pro" w:cstheme="majorBidi"/>
        <w:sz w:val="14"/>
        <w:szCs w:val="14"/>
      </w:rPr>
      <w:fldChar w:fldCharType="separate"/>
    </w:r>
    <w:r>
      <w:rPr>
        <w:rFonts w:ascii="Source Sans Pro" w:eastAsiaTheme="majorEastAsia" w:hAnsi="Source Sans Pro" w:cstheme="majorBidi"/>
        <w:noProof/>
        <w:sz w:val="14"/>
        <w:szCs w:val="14"/>
      </w:rPr>
      <w:t>5</w:t>
    </w:r>
    <w:r>
      <w:rPr>
        <w:rFonts w:ascii="Source Sans Pro" w:eastAsiaTheme="majorEastAsia" w:hAnsi="Source Sans Pro" w:cstheme="majorBidi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FBF1F" w14:textId="77777777" w:rsidR="00C64E9A" w:rsidRDefault="00C64E9A" w:rsidP="00AE423A">
      <w:pPr>
        <w:spacing w:after="0" w:line="240" w:lineRule="auto"/>
      </w:pPr>
      <w:r>
        <w:separator/>
      </w:r>
    </w:p>
  </w:footnote>
  <w:footnote w:type="continuationSeparator" w:id="0">
    <w:p w14:paraId="686A9E40" w14:textId="77777777" w:rsidR="00C64E9A" w:rsidRDefault="00C64E9A" w:rsidP="00AE4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BF6A8" w14:textId="1AA8359D" w:rsidR="00A21277" w:rsidRPr="00A21277" w:rsidRDefault="00175C4E" w:rsidP="00A21277">
    <w:pPr>
      <w:pStyle w:val="Kopfzeile"/>
      <w:ind w:right="1417"/>
      <w:jc w:val="center"/>
      <w:rPr>
        <w:rFonts w:cstheme="minorHAnsi"/>
        <w:b/>
        <w:sz w:val="24"/>
      </w:rPr>
    </w:pPr>
    <w:r>
      <w:rPr>
        <w:rFonts w:cstheme="minorHAnsi"/>
        <w:b/>
        <w:noProof/>
        <w:sz w:val="24"/>
      </w:rPr>
      <w:drawing>
        <wp:anchor distT="0" distB="0" distL="114300" distR="114300" simplePos="0" relativeHeight="251658240" behindDoc="0" locked="0" layoutInCell="1" allowOverlap="1" wp14:anchorId="179FAD86" wp14:editId="5B762674">
          <wp:simplePos x="0" y="0"/>
          <wp:positionH relativeFrom="margin">
            <wp:align>left</wp:align>
          </wp:positionH>
          <wp:positionV relativeFrom="paragraph">
            <wp:posOffset>8255</wp:posOffset>
          </wp:positionV>
          <wp:extent cx="1245235" cy="549275"/>
          <wp:effectExtent l="0" t="0" r="0" b="317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235" cy="549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3325F2" w14:textId="68081F5E" w:rsidR="00A21277" w:rsidRPr="001E103A" w:rsidRDefault="00AE423A" w:rsidP="001E103A">
    <w:pPr>
      <w:pStyle w:val="Kopfzeile"/>
      <w:pBdr>
        <w:bottom w:val="single" w:sz="4" w:space="1" w:color="auto"/>
      </w:pBdr>
      <w:ind w:right="1417"/>
      <w:jc w:val="center"/>
      <w:rPr>
        <w:rFonts w:cstheme="minorHAnsi"/>
        <w:b/>
        <w:sz w:val="24"/>
      </w:rPr>
    </w:pPr>
    <w:r w:rsidRPr="00A21277">
      <w:rPr>
        <w:rFonts w:cstheme="minorHAnsi"/>
        <w:b/>
        <w:sz w:val="24"/>
      </w:rPr>
      <w:t xml:space="preserve">Fragebogen zu einer </w:t>
    </w:r>
    <w:r w:rsidR="007448AE">
      <w:rPr>
        <w:rFonts w:cstheme="minorHAnsi"/>
        <w:b/>
        <w:sz w:val="24"/>
      </w:rPr>
      <w:t xml:space="preserve">spezifischen </w:t>
    </w:r>
    <w:r w:rsidRPr="00A21277">
      <w:rPr>
        <w:rFonts w:cstheme="minorHAnsi"/>
        <w:b/>
        <w:sz w:val="24"/>
      </w:rPr>
      <w:t>Risiko</w:t>
    </w:r>
    <w:r w:rsidR="001E103A">
      <w:rPr>
        <w:rFonts w:cstheme="minorHAnsi"/>
        <w:b/>
        <w:sz w:val="24"/>
      </w:rPr>
      <w:t>- und Potential</w:t>
    </w:r>
    <w:r w:rsidRPr="00A21277">
      <w:rPr>
        <w:rFonts w:cstheme="minorHAnsi"/>
        <w:b/>
        <w:sz w:val="24"/>
      </w:rPr>
      <w:t>analyse</w:t>
    </w:r>
    <w:r w:rsidR="001E103A">
      <w:rPr>
        <w:rFonts w:cstheme="minorHAnsi"/>
        <w:b/>
        <w:sz w:val="24"/>
      </w:rPr>
      <w:t xml:space="preserve"> für Angebote in Präsenz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229"/>
    <w:multiLevelType w:val="hybridMultilevel"/>
    <w:tmpl w:val="E12847B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661EE"/>
    <w:multiLevelType w:val="hybridMultilevel"/>
    <w:tmpl w:val="51F459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80D83"/>
    <w:multiLevelType w:val="hybridMultilevel"/>
    <w:tmpl w:val="175447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607A5"/>
    <w:multiLevelType w:val="hybridMultilevel"/>
    <w:tmpl w:val="02C0C55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754174"/>
    <w:multiLevelType w:val="hybridMultilevel"/>
    <w:tmpl w:val="8CAAF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75D45"/>
    <w:multiLevelType w:val="hybridMultilevel"/>
    <w:tmpl w:val="B8F647D8"/>
    <w:lvl w:ilvl="0" w:tplc="0407000F">
      <w:start w:val="1"/>
      <w:numFmt w:val="decimal"/>
      <w:lvlText w:val="%1."/>
      <w:lvlJc w:val="left"/>
      <w:pPr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16354A"/>
    <w:multiLevelType w:val="hybridMultilevel"/>
    <w:tmpl w:val="7632B6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A001A"/>
    <w:multiLevelType w:val="hybridMultilevel"/>
    <w:tmpl w:val="14CAC5EE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873D95"/>
    <w:multiLevelType w:val="hybridMultilevel"/>
    <w:tmpl w:val="8284A1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826D48"/>
    <w:multiLevelType w:val="hybridMultilevel"/>
    <w:tmpl w:val="67B0529A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EE2066"/>
    <w:multiLevelType w:val="hybridMultilevel"/>
    <w:tmpl w:val="104E058C"/>
    <w:lvl w:ilvl="0" w:tplc="990AB0A4">
      <w:start w:val="1"/>
      <w:numFmt w:val="bullet"/>
      <w:lvlText w:val=""/>
      <w:lvlJc w:val="left"/>
      <w:pPr>
        <w:ind w:left="396" w:hanging="360"/>
      </w:pPr>
      <w:rPr>
        <w:rFonts w:ascii="Wingdings" w:eastAsiaTheme="minorHAnsi" w:hAnsi="Wingdings" w:cstheme="majorHAnsi" w:hint="default"/>
      </w:rPr>
    </w:lvl>
    <w:lvl w:ilvl="1" w:tplc="0407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6B770EEF"/>
    <w:multiLevelType w:val="hybridMultilevel"/>
    <w:tmpl w:val="46AA6B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85830"/>
    <w:multiLevelType w:val="hybridMultilevel"/>
    <w:tmpl w:val="F25C64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F4B98"/>
    <w:multiLevelType w:val="hybridMultilevel"/>
    <w:tmpl w:val="E5860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3A"/>
    <w:rsid w:val="000155BC"/>
    <w:rsid w:val="000221D0"/>
    <w:rsid w:val="000450FB"/>
    <w:rsid w:val="000A2E41"/>
    <w:rsid w:val="000E0D38"/>
    <w:rsid w:val="001264F1"/>
    <w:rsid w:val="001316CE"/>
    <w:rsid w:val="00175C4E"/>
    <w:rsid w:val="00193365"/>
    <w:rsid w:val="001A0277"/>
    <w:rsid w:val="001E103A"/>
    <w:rsid w:val="002010C5"/>
    <w:rsid w:val="00226E6F"/>
    <w:rsid w:val="002955DE"/>
    <w:rsid w:val="002B5B77"/>
    <w:rsid w:val="002C1A43"/>
    <w:rsid w:val="00302916"/>
    <w:rsid w:val="00325A9D"/>
    <w:rsid w:val="00363C0F"/>
    <w:rsid w:val="003B6AC7"/>
    <w:rsid w:val="003E1F62"/>
    <w:rsid w:val="003F16D6"/>
    <w:rsid w:val="004203BE"/>
    <w:rsid w:val="00427025"/>
    <w:rsid w:val="00437036"/>
    <w:rsid w:val="004505C5"/>
    <w:rsid w:val="00451773"/>
    <w:rsid w:val="00512AA6"/>
    <w:rsid w:val="00527B7D"/>
    <w:rsid w:val="00574BF0"/>
    <w:rsid w:val="005F4925"/>
    <w:rsid w:val="00636C75"/>
    <w:rsid w:val="00670DD6"/>
    <w:rsid w:val="00674CEF"/>
    <w:rsid w:val="007125DF"/>
    <w:rsid w:val="007343BE"/>
    <w:rsid w:val="007448AE"/>
    <w:rsid w:val="007574A7"/>
    <w:rsid w:val="007736D2"/>
    <w:rsid w:val="007A1435"/>
    <w:rsid w:val="007B2EA0"/>
    <w:rsid w:val="007C2F7C"/>
    <w:rsid w:val="007D0BB6"/>
    <w:rsid w:val="00844086"/>
    <w:rsid w:val="00867046"/>
    <w:rsid w:val="0088101B"/>
    <w:rsid w:val="0089687D"/>
    <w:rsid w:val="008D260D"/>
    <w:rsid w:val="008E1EB4"/>
    <w:rsid w:val="008F52AC"/>
    <w:rsid w:val="008F5567"/>
    <w:rsid w:val="00922992"/>
    <w:rsid w:val="00967B59"/>
    <w:rsid w:val="009965C5"/>
    <w:rsid w:val="00997332"/>
    <w:rsid w:val="00A21277"/>
    <w:rsid w:val="00A44A48"/>
    <w:rsid w:val="00A5524D"/>
    <w:rsid w:val="00A76193"/>
    <w:rsid w:val="00A86000"/>
    <w:rsid w:val="00AA2ACB"/>
    <w:rsid w:val="00AC2485"/>
    <w:rsid w:val="00AD6E8D"/>
    <w:rsid w:val="00AE423A"/>
    <w:rsid w:val="00B14BE2"/>
    <w:rsid w:val="00B36456"/>
    <w:rsid w:val="00B37263"/>
    <w:rsid w:val="00B6690A"/>
    <w:rsid w:val="00BB36F4"/>
    <w:rsid w:val="00BE06CB"/>
    <w:rsid w:val="00C64E9A"/>
    <w:rsid w:val="00C70E5E"/>
    <w:rsid w:val="00CA3757"/>
    <w:rsid w:val="00CB7E7A"/>
    <w:rsid w:val="00D67415"/>
    <w:rsid w:val="00DC2B99"/>
    <w:rsid w:val="00DC5D54"/>
    <w:rsid w:val="00DF0CBB"/>
    <w:rsid w:val="00E661F3"/>
    <w:rsid w:val="00E860E1"/>
    <w:rsid w:val="00E93E4A"/>
    <w:rsid w:val="00ED137E"/>
    <w:rsid w:val="00ED515E"/>
    <w:rsid w:val="00F47408"/>
    <w:rsid w:val="00F94741"/>
    <w:rsid w:val="00FD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5386C8"/>
  <w15:chartTrackingRefBased/>
  <w15:docId w15:val="{3B244F4D-1716-4B8E-BFC8-3C446EBF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4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23A"/>
  </w:style>
  <w:style w:type="paragraph" w:styleId="Fuzeile">
    <w:name w:val="footer"/>
    <w:basedOn w:val="Standard"/>
    <w:link w:val="FuzeileZchn"/>
    <w:uiPriority w:val="99"/>
    <w:unhideWhenUsed/>
    <w:rsid w:val="00AE4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23A"/>
  </w:style>
  <w:style w:type="paragraph" w:styleId="Listenabsatz">
    <w:name w:val="List Paragraph"/>
    <w:basedOn w:val="Standard"/>
    <w:uiPriority w:val="34"/>
    <w:qFormat/>
    <w:rsid w:val="00AE423A"/>
    <w:pPr>
      <w:ind w:left="720"/>
      <w:contextualSpacing/>
    </w:pPr>
  </w:style>
  <w:style w:type="table" w:styleId="Tabellenraster">
    <w:name w:val="Table Grid"/>
    <w:basedOn w:val="NormaleTabelle"/>
    <w:uiPriority w:val="39"/>
    <w:rsid w:val="000A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7736D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E0D38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D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5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52DDA-0158-4050-9133-7E704187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820</Words>
  <Characters>5169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Joerg Bolte</dc:creator>
  <cp:keywords/>
  <dc:description/>
  <cp:lastModifiedBy>Carsten Korinth</cp:lastModifiedBy>
  <cp:revision>3</cp:revision>
  <cp:lastPrinted>2020-09-29T15:10:00Z</cp:lastPrinted>
  <dcterms:created xsi:type="dcterms:W3CDTF">2025-04-02T08:30:00Z</dcterms:created>
  <dcterms:modified xsi:type="dcterms:W3CDTF">2025-04-02T08:31:00Z</dcterms:modified>
</cp:coreProperties>
</file>